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521A" w14:textId="77777777" w:rsidR="00592DCC" w:rsidRDefault="00592DCC">
      <w:pPr>
        <w:ind w:left="0" w:hanging="2"/>
      </w:pPr>
    </w:p>
    <w:p w14:paraId="72905F2C" w14:textId="77777777" w:rsidR="00592DCC" w:rsidRDefault="007E41A5">
      <w:pPr>
        <w:pBdr>
          <w:top w:val="nil"/>
          <w:left w:val="nil"/>
          <w:bottom w:val="nil"/>
          <w:right w:val="nil"/>
          <w:between w:val="nil"/>
        </w:pBdr>
        <w:spacing w:line="240" w:lineRule="auto"/>
        <w:ind w:left="5" w:hanging="7"/>
        <w:jc w:val="center"/>
        <w:rPr>
          <w:b/>
          <w:color w:val="000000"/>
          <w:sz w:val="72"/>
          <w:szCs w:val="72"/>
        </w:rPr>
      </w:pPr>
      <w:r>
        <w:rPr>
          <w:b/>
          <w:noProof/>
          <w:color w:val="000000"/>
          <w:sz w:val="72"/>
          <w:szCs w:val="72"/>
          <w:lang w:val="en-GB" w:eastAsia="en-GB"/>
        </w:rPr>
        <w:drawing>
          <wp:inline distT="0" distB="0" distL="114300" distR="114300" wp14:anchorId="08B02676" wp14:editId="68C0318A">
            <wp:extent cx="2590165" cy="2153285"/>
            <wp:effectExtent l="0" t="0" r="0" b="0"/>
            <wp:docPr id="1052" name="image3.jpg" descr="Home | Low Road and Windmill Music Federation"/>
            <wp:cNvGraphicFramePr/>
            <a:graphic xmlns:a="http://schemas.openxmlformats.org/drawingml/2006/main">
              <a:graphicData uri="http://schemas.openxmlformats.org/drawingml/2006/picture">
                <pic:pic xmlns:pic="http://schemas.openxmlformats.org/drawingml/2006/picture">
                  <pic:nvPicPr>
                    <pic:cNvPr id="0" name="image3.jpg" descr="Home | Low Road and Windmill Music Federation"/>
                    <pic:cNvPicPr preferRelativeResize="0"/>
                  </pic:nvPicPr>
                  <pic:blipFill>
                    <a:blip r:embed="rId8"/>
                    <a:srcRect/>
                    <a:stretch>
                      <a:fillRect/>
                    </a:stretch>
                  </pic:blipFill>
                  <pic:spPr>
                    <a:xfrm>
                      <a:off x="0" y="0"/>
                      <a:ext cx="2590165" cy="2153285"/>
                    </a:xfrm>
                    <a:prstGeom prst="rect">
                      <a:avLst/>
                    </a:prstGeom>
                    <a:ln/>
                  </pic:spPr>
                </pic:pic>
              </a:graphicData>
            </a:graphic>
          </wp:inline>
        </w:drawing>
      </w:r>
    </w:p>
    <w:p w14:paraId="27A00FE0" w14:textId="77777777" w:rsidR="00592DCC" w:rsidRDefault="00592DCC">
      <w:pPr>
        <w:pBdr>
          <w:top w:val="nil"/>
          <w:left w:val="nil"/>
          <w:bottom w:val="nil"/>
          <w:right w:val="nil"/>
          <w:between w:val="nil"/>
        </w:pBdr>
        <w:spacing w:line="240" w:lineRule="auto"/>
        <w:ind w:left="5" w:hanging="7"/>
        <w:rPr>
          <w:b/>
          <w:color w:val="000000"/>
          <w:sz w:val="72"/>
          <w:szCs w:val="72"/>
        </w:rPr>
      </w:pPr>
    </w:p>
    <w:p w14:paraId="428DC5A3" w14:textId="77777777" w:rsidR="00592DCC" w:rsidRDefault="007E41A5">
      <w:pPr>
        <w:pBdr>
          <w:top w:val="nil"/>
          <w:left w:val="nil"/>
          <w:bottom w:val="nil"/>
          <w:right w:val="nil"/>
          <w:between w:val="nil"/>
        </w:pBdr>
        <w:spacing w:line="240" w:lineRule="auto"/>
        <w:ind w:left="5" w:hanging="7"/>
        <w:rPr>
          <w:b/>
          <w:color w:val="000000"/>
          <w:sz w:val="72"/>
          <w:szCs w:val="72"/>
        </w:rPr>
      </w:pPr>
      <w:r>
        <w:rPr>
          <w:b/>
          <w:color w:val="000000"/>
          <w:sz w:val="72"/>
          <w:szCs w:val="72"/>
        </w:rPr>
        <w:t>Special educational needs (SEN) information report</w:t>
      </w:r>
    </w:p>
    <w:p w14:paraId="53E3E012" w14:textId="77777777" w:rsidR="00592DCC" w:rsidRDefault="00592DCC">
      <w:pPr>
        <w:pBdr>
          <w:top w:val="nil"/>
          <w:left w:val="nil"/>
          <w:bottom w:val="nil"/>
          <w:right w:val="nil"/>
          <w:between w:val="nil"/>
        </w:pBdr>
        <w:spacing w:line="240" w:lineRule="auto"/>
        <w:ind w:left="0" w:hanging="2"/>
        <w:rPr>
          <w:color w:val="000000"/>
          <w:szCs w:val="20"/>
        </w:rPr>
      </w:pPr>
    </w:p>
    <w:p w14:paraId="6817F4EB" w14:textId="77777777" w:rsidR="00592DCC" w:rsidRDefault="00592DCC">
      <w:pPr>
        <w:pBdr>
          <w:top w:val="nil"/>
          <w:left w:val="nil"/>
          <w:bottom w:val="nil"/>
          <w:right w:val="nil"/>
          <w:between w:val="nil"/>
        </w:pBdr>
        <w:spacing w:line="240" w:lineRule="auto"/>
        <w:ind w:left="0" w:hanging="2"/>
        <w:rPr>
          <w:color w:val="00CF80"/>
          <w:szCs w:val="20"/>
        </w:rPr>
      </w:pPr>
    </w:p>
    <w:p w14:paraId="7A1BC82A" w14:textId="77777777" w:rsidR="00592DCC" w:rsidRDefault="00592DCC">
      <w:pPr>
        <w:pBdr>
          <w:top w:val="nil"/>
          <w:left w:val="nil"/>
          <w:bottom w:val="nil"/>
          <w:right w:val="nil"/>
          <w:between w:val="nil"/>
        </w:pBdr>
        <w:spacing w:line="240" w:lineRule="auto"/>
        <w:ind w:left="0" w:hanging="2"/>
        <w:rPr>
          <w:color w:val="000000"/>
          <w:szCs w:val="20"/>
        </w:rPr>
      </w:pPr>
    </w:p>
    <w:p w14:paraId="16DAE993" w14:textId="77777777" w:rsidR="00592DCC" w:rsidRDefault="00592DCC">
      <w:pPr>
        <w:pBdr>
          <w:top w:val="nil"/>
          <w:left w:val="nil"/>
          <w:bottom w:val="nil"/>
          <w:right w:val="nil"/>
          <w:between w:val="nil"/>
        </w:pBdr>
        <w:spacing w:line="240" w:lineRule="auto"/>
        <w:ind w:left="0" w:hanging="2"/>
        <w:rPr>
          <w:color w:val="000000"/>
          <w:szCs w:val="20"/>
        </w:rPr>
      </w:pPr>
    </w:p>
    <w:p w14:paraId="673F58AF" w14:textId="77777777" w:rsidR="00592DCC" w:rsidRDefault="00592DCC">
      <w:pPr>
        <w:pBdr>
          <w:top w:val="nil"/>
          <w:left w:val="nil"/>
          <w:bottom w:val="nil"/>
          <w:right w:val="nil"/>
          <w:between w:val="nil"/>
        </w:pBdr>
        <w:spacing w:line="240" w:lineRule="auto"/>
        <w:ind w:left="0" w:hanging="2"/>
        <w:rPr>
          <w:color w:val="000000"/>
          <w:szCs w:val="20"/>
        </w:rPr>
      </w:pPr>
    </w:p>
    <w:p w14:paraId="043A18D4" w14:textId="77777777" w:rsidR="00592DCC" w:rsidRDefault="00592DCC">
      <w:pPr>
        <w:pBdr>
          <w:top w:val="nil"/>
          <w:left w:val="nil"/>
          <w:bottom w:val="nil"/>
          <w:right w:val="nil"/>
          <w:between w:val="nil"/>
        </w:pBdr>
        <w:spacing w:line="240" w:lineRule="auto"/>
        <w:ind w:left="0" w:hanging="2"/>
        <w:rPr>
          <w:color w:val="000000"/>
          <w:szCs w:val="20"/>
        </w:rPr>
      </w:pPr>
    </w:p>
    <w:p w14:paraId="43D73C08" w14:textId="77777777" w:rsidR="00592DCC" w:rsidRDefault="00592DCC">
      <w:pPr>
        <w:pBdr>
          <w:top w:val="nil"/>
          <w:left w:val="nil"/>
          <w:bottom w:val="nil"/>
          <w:right w:val="nil"/>
          <w:between w:val="nil"/>
        </w:pBdr>
        <w:spacing w:line="240" w:lineRule="auto"/>
        <w:ind w:left="0" w:hanging="2"/>
        <w:rPr>
          <w:color w:val="000000"/>
          <w:szCs w:val="20"/>
        </w:rPr>
      </w:pPr>
    </w:p>
    <w:p w14:paraId="3326CF88" w14:textId="77777777" w:rsidR="00592DCC" w:rsidRDefault="00592DCC">
      <w:pPr>
        <w:pBdr>
          <w:top w:val="nil"/>
          <w:left w:val="nil"/>
          <w:bottom w:val="nil"/>
          <w:right w:val="nil"/>
          <w:between w:val="nil"/>
        </w:pBdr>
        <w:spacing w:line="240" w:lineRule="auto"/>
        <w:ind w:left="0" w:hanging="2"/>
        <w:rPr>
          <w:color w:val="000000"/>
          <w:szCs w:val="20"/>
        </w:rPr>
      </w:pPr>
    </w:p>
    <w:p w14:paraId="72F458F6" w14:textId="77777777" w:rsidR="00592DCC" w:rsidRDefault="00592DCC">
      <w:pPr>
        <w:pBdr>
          <w:top w:val="nil"/>
          <w:left w:val="nil"/>
          <w:bottom w:val="nil"/>
          <w:right w:val="nil"/>
          <w:between w:val="nil"/>
        </w:pBdr>
        <w:spacing w:line="240" w:lineRule="auto"/>
        <w:ind w:left="0" w:hanging="2"/>
        <w:rPr>
          <w:color w:val="000000"/>
          <w:szCs w:val="20"/>
        </w:rPr>
      </w:pPr>
    </w:p>
    <w:p w14:paraId="2305DD4A" w14:textId="77777777" w:rsidR="00592DCC" w:rsidRDefault="00592DCC">
      <w:pPr>
        <w:pBdr>
          <w:top w:val="nil"/>
          <w:left w:val="nil"/>
          <w:bottom w:val="nil"/>
          <w:right w:val="nil"/>
          <w:between w:val="nil"/>
        </w:pBdr>
        <w:spacing w:line="240" w:lineRule="auto"/>
        <w:ind w:left="0" w:hanging="2"/>
        <w:rPr>
          <w:color w:val="000000"/>
          <w:szCs w:val="20"/>
        </w:rPr>
      </w:pPr>
    </w:p>
    <w:p w14:paraId="3307268B" w14:textId="77777777" w:rsidR="00592DCC" w:rsidRDefault="00592DCC">
      <w:pPr>
        <w:pBdr>
          <w:top w:val="nil"/>
          <w:left w:val="nil"/>
          <w:bottom w:val="nil"/>
          <w:right w:val="nil"/>
          <w:between w:val="nil"/>
        </w:pBdr>
        <w:spacing w:line="240" w:lineRule="auto"/>
        <w:ind w:left="0" w:hanging="2"/>
        <w:rPr>
          <w:color w:val="000000"/>
          <w:szCs w:val="20"/>
        </w:rPr>
      </w:pPr>
    </w:p>
    <w:p w14:paraId="345E60FD" w14:textId="77777777" w:rsidR="00592DCC" w:rsidRDefault="00592DCC">
      <w:pPr>
        <w:pBdr>
          <w:top w:val="nil"/>
          <w:left w:val="nil"/>
          <w:bottom w:val="nil"/>
          <w:right w:val="nil"/>
          <w:between w:val="nil"/>
        </w:pBdr>
        <w:spacing w:line="240" w:lineRule="auto"/>
        <w:ind w:left="0" w:hanging="2"/>
        <w:rPr>
          <w:color w:val="000000"/>
          <w:szCs w:val="20"/>
        </w:rPr>
      </w:pPr>
    </w:p>
    <w:p w14:paraId="23BB901F" w14:textId="77777777" w:rsidR="00592DCC" w:rsidRDefault="00592DCC">
      <w:pPr>
        <w:pBdr>
          <w:top w:val="nil"/>
          <w:left w:val="nil"/>
          <w:bottom w:val="nil"/>
          <w:right w:val="nil"/>
          <w:between w:val="nil"/>
        </w:pBdr>
        <w:spacing w:line="240" w:lineRule="auto"/>
        <w:ind w:left="0" w:hanging="2"/>
        <w:rPr>
          <w:color w:val="000000"/>
          <w:szCs w:val="20"/>
        </w:rPr>
      </w:pPr>
    </w:p>
    <w:p w14:paraId="6D94B04E" w14:textId="77777777" w:rsidR="00592DCC" w:rsidRDefault="00592DCC">
      <w:pPr>
        <w:pBdr>
          <w:top w:val="nil"/>
          <w:left w:val="nil"/>
          <w:bottom w:val="nil"/>
          <w:right w:val="nil"/>
          <w:between w:val="nil"/>
        </w:pBdr>
        <w:spacing w:line="240" w:lineRule="auto"/>
        <w:ind w:left="0" w:hanging="2"/>
        <w:rPr>
          <w:color w:val="000000"/>
          <w:szCs w:val="20"/>
        </w:rPr>
      </w:pPr>
    </w:p>
    <w:p w14:paraId="7C3C7F44" w14:textId="77777777" w:rsidR="00592DCC" w:rsidRDefault="00592DCC">
      <w:pPr>
        <w:pBdr>
          <w:top w:val="nil"/>
          <w:left w:val="nil"/>
          <w:bottom w:val="nil"/>
          <w:right w:val="nil"/>
          <w:between w:val="nil"/>
        </w:pBdr>
        <w:spacing w:line="240" w:lineRule="auto"/>
        <w:ind w:left="0" w:hanging="2"/>
        <w:rPr>
          <w:color w:val="000000"/>
          <w:szCs w:val="20"/>
        </w:rPr>
      </w:pPr>
    </w:p>
    <w:p w14:paraId="37EB594D" w14:textId="77777777" w:rsidR="00592DCC" w:rsidRDefault="00592DCC">
      <w:pPr>
        <w:pBdr>
          <w:top w:val="nil"/>
          <w:left w:val="nil"/>
          <w:bottom w:val="nil"/>
          <w:right w:val="nil"/>
          <w:between w:val="nil"/>
        </w:pBdr>
        <w:spacing w:line="240" w:lineRule="auto"/>
        <w:ind w:left="0" w:hanging="2"/>
        <w:rPr>
          <w:color w:val="000000"/>
          <w:szCs w:val="20"/>
        </w:rPr>
      </w:pPr>
    </w:p>
    <w:p w14:paraId="5ACDB3B7" w14:textId="77777777" w:rsidR="00592DCC" w:rsidRDefault="00592DCC">
      <w:pPr>
        <w:pBdr>
          <w:top w:val="nil"/>
          <w:left w:val="nil"/>
          <w:bottom w:val="nil"/>
          <w:right w:val="nil"/>
          <w:between w:val="nil"/>
        </w:pBdr>
        <w:spacing w:line="240" w:lineRule="auto"/>
        <w:ind w:left="0" w:hanging="2"/>
        <w:rPr>
          <w:color w:val="000000"/>
          <w:szCs w:val="20"/>
        </w:rPr>
      </w:pPr>
    </w:p>
    <w:p w14:paraId="20745E08" w14:textId="77777777" w:rsidR="00592DCC" w:rsidRDefault="00592DCC">
      <w:pPr>
        <w:pBdr>
          <w:top w:val="nil"/>
          <w:left w:val="nil"/>
          <w:bottom w:val="nil"/>
          <w:right w:val="nil"/>
          <w:between w:val="nil"/>
        </w:pBdr>
        <w:spacing w:line="240" w:lineRule="auto"/>
        <w:ind w:left="0" w:hanging="2"/>
        <w:rPr>
          <w:color w:val="000000"/>
          <w:szCs w:val="20"/>
        </w:rPr>
      </w:pPr>
    </w:p>
    <w:p w14:paraId="2B48179F" w14:textId="77777777" w:rsidR="00592DCC" w:rsidRDefault="00592DCC">
      <w:pPr>
        <w:pBdr>
          <w:top w:val="nil"/>
          <w:left w:val="nil"/>
          <w:bottom w:val="nil"/>
          <w:right w:val="nil"/>
          <w:between w:val="nil"/>
        </w:pBdr>
        <w:spacing w:line="240" w:lineRule="auto"/>
        <w:ind w:left="0" w:hanging="2"/>
        <w:rPr>
          <w:color w:val="000000"/>
          <w:szCs w:val="20"/>
        </w:rPr>
      </w:pPr>
    </w:p>
    <w:p w14:paraId="07BF09E1" w14:textId="77777777" w:rsidR="00592DCC" w:rsidRDefault="00592DCC">
      <w:pPr>
        <w:pBdr>
          <w:top w:val="nil"/>
          <w:left w:val="nil"/>
          <w:bottom w:val="nil"/>
          <w:right w:val="nil"/>
          <w:between w:val="nil"/>
        </w:pBdr>
        <w:spacing w:line="240" w:lineRule="auto"/>
        <w:ind w:left="0" w:hanging="2"/>
        <w:rPr>
          <w:color w:val="000000"/>
          <w:szCs w:val="20"/>
        </w:rPr>
      </w:pPr>
    </w:p>
    <w:p w14:paraId="46EAAB6B" w14:textId="77777777" w:rsidR="00592DCC" w:rsidRDefault="00592DCC">
      <w:pPr>
        <w:pBdr>
          <w:top w:val="nil"/>
          <w:left w:val="nil"/>
          <w:bottom w:val="nil"/>
          <w:right w:val="nil"/>
          <w:between w:val="nil"/>
        </w:pBdr>
        <w:spacing w:line="240" w:lineRule="auto"/>
        <w:ind w:left="0" w:hanging="2"/>
        <w:rPr>
          <w:color w:val="000000"/>
          <w:szCs w:val="20"/>
        </w:rPr>
      </w:pPr>
    </w:p>
    <w:p w14:paraId="33BF07EE" w14:textId="77777777" w:rsidR="00592DCC" w:rsidRDefault="00592DCC">
      <w:pPr>
        <w:pBdr>
          <w:top w:val="nil"/>
          <w:left w:val="nil"/>
          <w:bottom w:val="nil"/>
          <w:right w:val="nil"/>
          <w:between w:val="nil"/>
        </w:pBdr>
        <w:spacing w:line="240" w:lineRule="auto"/>
        <w:ind w:left="0" w:hanging="2"/>
        <w:rPr>
          <w:color w:val="000000"/>
          <w:szCs w:val="20"/>
        </w:rPr>
      </w:pPr>
    </w:p>
    <w:p w14:paraId="42A00A0E" w14:textId="77777777" w:rsidR="00592DCC" w:rsidRDefault="00592DCC">
      <w:pPr>
        <w:ind w:left="0" w:hanging="2"/>
      </w:pPr>
    </w:p>
    <w:tbl>
      <w:tblPr>
        <w:tblStyle w:val="a"/>
        <w:tblW w:w="9720"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586"/>
        <w:gridCol w:w="3268"/>
        <w:gridCol w:w="3866"/>
      </w:tblGrid>
      <w:tr w:rsidR="00592DCC" w14:paraId="634DE3BB" w14:textId="77777777">
        <w:tc>
          <w:tcPr>
            <w:tcW w:w="2586" w:type="dxa"/>
            <w:tcBorders>
              <w:top w:val="nil"/>
              <w:bottom w:val="single" w:sz="18" w:space="0" w:color="FFFFFF"/>
            </w:tcBorders>
            <w:shd w:val="clear" w:color="auto" w:fill="D8DFDE"/>
          </w:tcPr>
          <w:p w14:paraId="10AE97B3" w14:textId="77777777" w:rsidR="00592DCC" w:rsidRDefault="007E41A5">
            <w:pPr>
              <w:pBdr>
                <w:top w:val="nil"/>
                <w:left w:val="nil"/>
                <w:bottom w:val="nil"/>
                <w:right w:val="nil"/>
                <w:between w:val="nil"/>
              </w:pBdr>
              <w:spacing w:line="240" w:lineRule="auto"/>
              <w:ind w:left="0" w:hanging="2"/>
              <w:rPr>
                <w:color w:val="000000"/>
                <w:szCs w:val="20"/>
              </w:rPr>
            </w:pPr>
            <w:r>
              <w:rPr>
                <w:b/>
                <w:color w:val="000000"/>
                <w:szCs w:val="20"/>
              </w:rPr>
              <w:t>Approved by:</w:t>
            </w:r>
          </w:p>
        </w:tc>
        <w:tc>
          <w:tcPr>
            <w:tcW w:w="3268" w:type="dxa"/>
            <w:tcBorders>
              <w:top w:val="nil"/>
              <w:bottom w:val="single" w:sz="18" w:space="0" w:color="FFFFFF"/>
            </w:tcBorders>
            <w:shd w:val="clear" w:color="auto" w:fill="D8DFDE"/>
          </w:tcPr>
          <w:p w14:paraId="14FE74FD" w14:textId="77777777" w:rsidR="00592DCC" w:rsidRDefault="007E41A5">
            <w:pPr>
              <w:pBdr>
                <w:top w:val="nil"/>
                <w:left w:val="nil"/>
                <w:bottom w:val="nil"/>
                <w:right w:val="nil"/>
                <w:between w:val="nil"/>
              </w:pBdr>
              <w:spacing w:line="240" w:lineRule="auto"/>
              <w:ind w:left="0" w:right="850" w:hanging="2"/>
              <w:rPr>
                <w:color w:val="000000"/>
                <w:sz w:val="22"/>
                <w:szCs w:val="22"/>
                <w:highlight w:val="yellow"/>
              </w:rPr>
            </w:pPr>
            <w:r>
              <w:rPr>
                <w:color w:val="000000"/>
                <w:sz w:val="22"/>
                <w:szCs w:val="22"/>
              </w:rPr>
              <w:t>Andy Gamble</w:t>
            </w:r>
          </w:p>
        </w:tc>
        <w:tc>
          <w:tcPr>
            <w:tcW w:w="3866" w:type="dxa"/>
            <w:tcBorders>
              <w:top w:val="nil"/>
              <w:bottom w:val="single" w:sz="18" w:space="0" w:color="FFFFFF"/>
            </w:tcBorders>
            <w:shd w:val="clear" w:color="auto" w:fill="D8DFDE"/>
          </w:tcPr>
          <w:p w14:paraId="00DAC1EA" w14:textId="7230E3D9" w:rsidR="00592DCC" w:rsidRDefault="007E41A5">
            <w:pPr>
              <w:pBdr>
                <w:top w:val="nil"/>
                <w:left w:val="nil"/>
                <w:bottom w:val="nil"/>
                <w:right w:val="nil"/>
                <w:between w:val="nil"/>
              </w:pBdr>
              <w:spacing w:line="240" w:lineRule="auto"/>
              <w:ind w:left="0" w:right="850" w:hanging="2"/>
              <w:rPr>
                <w:color w:val="000000"/>
                <w:sz w:val="22"/>
                <w:szCs w:val="22"/>
              </w:rPr>
            </w:pPr>
            <w:r>
              <w:rPr>
                <w:b/>
                <w:color w:val="000000"/>
                <w:sz w:val="22"/>
                <w:szCs w:val="22"/>
              </w:rPr>
              <w:t>Date:</w:t>
            </w:r>
            <w:r>
              <w:rPr>
                <w:color w:val="000000"/>
                <w:sz w:val="22"/>
                <w:szCs w:val="22"/>
              </w:rPr>
              <w:t xml:space="preserve">  25</w:t>
            </w:r>
            <w:r w:rsidRPr="007E41A5">
              <w:rPr>
                <w:color w:val="000000"/>
                <w:sz w:val="22"/>
                <w:szCs w:val="22"/>
                <w:vertAlign w:val="superscript"/>
              </w:rPr>
              <w:t>th</w:t>
            </w:r>
            <w:r>
              <w:rPr>
                <w:color w:val="000000"/>
                <w:sz w:val="22"/>
                <w:szCs w:val="22"/>
              </w:rPr>
              <w:t xml:space="preserve"> April 2025</w:t>
            </w:r>
          </w:p>
        </w:tc>
      </w:tr>
      <w:tr w:rsidR="00592DCC" w14:paraId="2CB8B552" w14:textId="77777777">
        <w:tc>
          <w:tcPr>
            <w:tcW w:w="2586" w:type="dxa"/>
            <w:tcBorders>
              <w:top w:val="single" w:sz="18" w:space="0" w:color="FFFFFF"/>
              <w:bottom w:val="single" w:sz="18" w:space="0" w:color="FFFFFF"/>
            </w:tcBorders>
            <w:shd w:val="clear" w:color="auto" w:fill="D8DFDE"/>
          </w:tcPr>
          <w:p w14:paraId="3E265FD7" w14:textId="77777777" w:rsidR="00592DCC" w:rsidRDefault="007E41A5">
            <w:pPr>
              <w:pBdr>
                <w:top w:val="nil"/>
                <w:left w:val="nil"/>
                <w:bottom w:val="nil"/>
                <w:right w:val="nil"/>
                <w:between w:val="nil"/>
              </w:pBdr>
              <w:spacing w:line="240" w:lineRule="auto"/>
              <w:ind w:left="0" w:hanging="2"/>
              <w:rPr>
                <w:color w:val="000000"/>
                <w:szCs w:val="20"/>
              </w:rPr>
            </w:pPr>
            <w:r>
              <w:rPr>
                <w:b/>
                <w:color w:val="000000"/>
                <w:szCs w:val="20"/>
              </w:rPr>
              <w:t>Last reviewed on:</w:t>
            </w:r>
          </w:p>
        </w:tc>
        <w:tc>
          <w:tcPr>
            <w:tcW w:w="7134" w:type="dxa"/>
            <w:gridSpan w:val="2"/>
            <w:tcBorders>
              <w:top w:val="single" w:sz="18" w:space="0" w:color="FFFFFF"/>
              <w:bottom w:val="single" w:sz="18" w:space="0" w:color="FFFFFF"/>
            </w:tcBorders>
            <w:shd w:val="clear" w:color="auto" w:fill="D8DFDE"/>
          </w:tcPr>
          <w:p w14:paraId="6137976A" w14:textId="516B10FD" w:rsidR="00592DCC" w:rsidRPr="007E41A5" w:rsidRDefault="007E41A5">
            <w:pPr>
              <w:pBdr>
                <w:top w:val="nil"/>
                <w:left w:val="nil"/>
                <w:bottom w:val="nil"/>
                <w:right w:val="nil"/>
                <w:between w:val="nil"/>
              </w:pBdr>
              <w:spacing w:line="240" w:lineRule="auto"/>
              <w:ind w:left="0" w:right="850" w:hanging="2"/>
              <w:rPr>
                <w:color w:val="000000"/>
                <w:sz w:val="22"/>
                <w:szCs w:val="22"/>
              </w:rPr>
            </w:pPr>
            <w:r w:rsidRPr="007E41A5">
              <w:rPr>
                <w:color w:val="000000"/>
                <w:sz w:val="22"/>
                <w:szCs w:val="22"/>
              </w:rPr>
              <w:t>25</w:t>
            </w:r>
            <w:r w:rsidRPr="007E41A5">
              <w:rPr>
                <w:color w:val="000000"/>
                <w:sz w:val="22"/>
                <w:szCs w:val="22"/>
                <w:vertAlign w:val="superscript"/>
              </w:rPr>
              <w:t>th</w:t>
            </w:r>
            <w:r w:rsidRPr="007E41A5">
              <w:rPr>
                <w:color w:val="000000"/>
                <w:sz w:val="22"/>
                <w:szCs w:val="22"/>
              </w:rPr>
              <w:t xml:space="preserve"> April 2025</w:t>
            </w:r>
          </w:p>
        </w:tc>
      </w:tr>
      <w:tr w:rsidR="00592DCC" w14:paraId="7D9E0971" w14:textId="77777777">
        <w:tc>
          <w:tcPr>
            <w:tcW w:w="2586" w:type="dxa"/>
            <w:tcBorders>
              <w:top w:val="single" w:sz="18" w:space="0" w:color="FFFFFF"/>
              <w:bottom w:val="nil"/>
            </w:tcBorders>
            <w:shd w:val="clear" w:color="auto" w:fill="D8DFDE"/>
          </w:tcPr>
          <w:p w14:paraId="4510CF46" w14:textId="77777777" w:rsidR="00592DCC" w:rsidRDefault="007E41A5">
            <w:pPr>
              <w:pBdr>
                <w:top w:val="nil"/>
                <w:left w:val="nil"/>
                <w:bottom w:val="nil"/>
                <w:right w:val="nil"/>
                <w:between w:val="nil"/>
              </w:pBdr>
              <w:spacing w:line="240" w:lineRule="auto"/>
              <w:ind w:left="0" w:hanging="2"/>
              <w:rPr>
                <w:color w:val="000000"/>
                <w:szCs w:val="20"/>
              </w:rPr>
            </w:pPr>
            <w:r>
              <w:rPr>
                <w:b/>
                <w:color w:val="000000"/>
                <w:szCs w:val="20"/>
              </w:rPr>
              <w:t>Next review due by:</w:t>
            </w:r>
          </w:p>
        </w:tc>
        <w:tc>
          <w:tcPr>
            <w:tcW w:w="7134" w:type="dxa"/>
            <w:gridSpan w:val="2"/>
            <w:tcBorders>
              <w:top w:val="single" w:sz="18" w:space="0" w:color="FFFFFF"/>
              <w:bottom w:val="nil"/>
            </w:tcBorders>
            <w:shd w:val="clear" w:color="auto" w:fill="D8DFDE"/>
          </w:tcPr>
          <w:p w14:paraId="30EC8B05" w14:textId="1B729B1B" w:rsidR="00592DCC" w:rsidRPr="007E41A5" w:rsidRDefault="007E41A5">
            <w:pPr>
              <w:pBdr>
                <w:top w:val="nil"/>
                <w:left w:val="nil"/>
                <w:bottom w:val="nil"/>
                <w:right w:val="nil"/>
                <w:between w:val="nil"/>
              </w:pBdr>
              <w:spacing w:line="240" w:lineRule="auto"/>
              <w:ind w:left="0" w:right="850" w:hanging="2"/>
              <w:rPr>
                <w:color w:val="000000"/>
                <w:sz w:val="22"/>
                <w:szCs w:val="22"/>
              </w:rPr>
            </w:pPr>
            <w:r w:rsidRPr="007E41A5">
              <w:rPr>
                <w:color w:val="000000"/>
                <w:sz w:val="22"/>
                <w:szCs w:val="22"/>
              </w:rPr>
              <w:t>25</w:t>
            </w:r>
            <w:r w:rsidRPr="007E41A5">
              <w:rPr>
                <w:color w:val="000000"/>
                <w:sz w:val="22"/>
                <w:szCs w:val="22"/>
                <w:vertAlign w:val="superscript"/>
              </w:rPr>
              <w:t>th</w:t>
            </w:r>
            <w:r w:rsidRPr="007E41A5">
              <w:rPr>
                <w:color w:val="000000"/>
                <w:sz w:val="22"/>
                <w:szCs w:val="22"/>
              </w:rPr>
              <w:t xml:space="preserve"> April 2026</w:t>
            </w:r>
          </w:p>
        </w:tc>
      </w:tr>
    </w:tbl>
    <w:p w14:paraId="32DD30F5" w14:textId="77777777" w:rsidR="00592DCC" w:rsidRDefault="007E41A5">
      <w:pPr>
        <w:pStyle w:val="Heading1"/>
        <w:ind w:left="1" w:hanging="3"/>
      </w:pPr>
      <w:bookmarkStart w:id="0" w:name="_heading=h.gjdgxs" w:colFirst="0" w:colLast="0"/>
      <w:bookmarkEnd w:id="0"/>
      <w:r>
        <w:br w:type="page"/>
      </w:r>
      <w:r>
        <w:lastRenderedPageBreak/>
        <w:t>Contents</w:t>
      </w:r>
    </w:p>
    <w:sdt>
      <w:sdtPr>
        <w:id w:val="335655530"/>
        <w:docPartObj>
          <w:docPartGallery w:val="Table of Contents"/>
          <w:docPartUnique/>
        </w:docPartObj>
      </w:sdtPr>
      <w:sdtContent>
        <w:p w14:paraId="6AABF90C"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r>
            <w:fldChar w:fldCharType="begin"/>
          </w:r>
          <w:r>
            <w:instrText xml:space="preserve"> TOC \h \u \z \t "Heading 1,1,Heading 2,2,Heading 3,3,Heading 4,4,Heading 5,5,Heading 6,6,"</w:instrText>
          </w:r>
          <w:r>
            <w:fldChar w:fldCharType="separate"/>
          </w:r>
          <w:hyperlink w:anchor="_heading=h.gjdgxs">
            <w:r>
              <w:rPr>
                <w:color w:val="000000"/>
                <w:szCs w:val="20"/>
              </w:rPr>
              <w:t>Contents</w:t>
            </w:r>
            <w:r>
              <w:rPr>
                <w:color w:val="000000"/>
                <w:szCs w:val="20"/>
              </w:rPr>
              <w:tab/>
              <w:t>3</w:t>
            </w:r>
          </w:hyperlink>
        </w:p>
        <w:p w14:paraId="627E3D97"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49x2ik5">
            <w:r>
              <w:rPr>
                <w:color w:val="000000"/>
                <w:szCs w:val="20"/>
              </w:rPr>
              <w:t>1. What types of SEN does the school provide for?</w:t>
            </w:r>
            <w:r>
              <w:rPr>
                <w:color w:val="000000"/>
                <w:szCs w:val="20"/>
              </w:rPr>
              <w:tab/>
              <w:t>4</w:t>
            </w:r>
          </w:hyperlink>
        </w:p>
        <w:p w14:paraId="200DA9D7"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2p2csry">
            <w:r>
              <w:rPr>
                <w:color w:val="000000"/>
                <w:szCs w:val="20"/>
              </w:rPr>
              <w:t>2. Which staff will support my child, and what training have they had?</w:t>
            </w:r>
            <w:r>
              <w:rPr>
                <w:color w:val="000000"/>
                <w:szCs w:val="20"/>
              </w:rPr>
              <w:tab/>
              <w:t>4</w:t>
            </w:r>
          </w:hyperlink>
        </w:p>
        <w:p w14:paraId="47396ABB"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147n2zr">
            <w:r>
              <w:rPr>
                <w:color w:val="000000"/>
                <w:szCs w:val="20"/>
              </w:rPr>
              <w:t>3. What should I do if I think my child has SEN?</w:t>
            </w:r>
            <w:r>
              <w:rPr>
                <w:color w:val="000000"/>
                <w:szCs w:val="20"/>
              </w:rPr>
              <w:tab/>
              <w:t>6</w:t>
            </w:r>
          </w:hyperlink>
        </w:p>
        <w:p w14:paraId="00C068AC"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3o7alnk">
            <w:r>
              <w:rPr>
                <w:color w:val="000000"/>
                <w:szCs w:val="20"/>
              </w:rPr>
              <w:t>4. How will the school know if my child needs SEN support?</w:t>
            </w:r>
            <w:r>
              <w:rPr>
                <w:color w:val="000000"/>
                <w:szCs w:val="20"/>
              </w:rPr>
              <w:tab/>
              <w:t>6</w:t>
            </w:r>
          </w:hyperlink>
        </w:p>
        <w:p w14:paraId="707C2EB3"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23ckvvd">
            <w:r>
              <w:rPr>
                <w:color w:val="000000"/>
                <w:szCs w:val="20"/>
              </w:rPr>
              <w:t>5. How will the school measure my child’s progress?</w:t>
            </w:r>
            <w:r>
              <w:rPr>
                <w:color w:val="000000"/>
                <w:szCs w:val="20"/>
              </w:rPr>
              <w:tab/>
              <w:t>7</w:t>
            </w:r>
          </w:hyperlink>
        </w:p>
        <w:p w14:paraId="67188D46"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ihv636">
            <w:r>
              <w:rPr>
                <w:color w:val="000000"/>
                <w:szCs w:val="20"/>
              </w:rPr>
              <w:t>6. How will I be involved in decisions made about my child’s education?</w:t>
            </w:r>
            <w:r>
              <w:rPr>
                <w:color w:val="000000"/>
                <w:szCs w:val="20"/>
              </w:rPr>
              <w:tab/>
              <w:t>7</w:t>
            </w:r>
          </w:hyperlink>
        </w:p>
        <w:p w14:paraId="33F0B2BD"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32hioqz">
            <w:r>
              <w:rPr>
                <w:color w:val="000000"/>
                <w:szCs w:val="20"/>
              </w:rPr>
              <w:t>7. How will my child be involved in decisions made about their education?</w:t>
            </w:r>
            <w:r>
              <w:rPr>
                <w:color w:val="000000"/>
                <w:szCs w:val="20"/>
              </w:rPr>
              <w:tab/>
              <w:t>8</w:t>
            </w:r>
          </w:hyperlink>
        </w:p>
        <w:p w14:paraId="3405BD40"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1hmsyys">
            <w:r>
              <w:rPr>
                <w:color w:val="000000"/>
                <w:szCs w:val="20"/>
              </w:rPr>
              <w:t>8. How will the school adapt its teaching for my child?</w:t>
            </w:r>
            <w:r>
              <w:rPr>
                <w:color w:val="000000"/>
                <w:szCs w:val="20"/>
              </w:rPr>
              <w:tab/>
              <w:t>8</w:t>
            </w:r>
          </w:hyperlink>
        </w:p>
        <w:p w14:paraId="5B3A09C1"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41mghml">
            <w:r>
              <w:rPr>
                <w:color w:val="000000"/>
                <w:szCs w:val="20"/>
              </w:rPr>
              <w:t>9. How will the school evaluate whether the support in place is helping my child?</w:t>
            </w:r>
            <w:r>
              <w:rPr>
                <w:color w:val="000000"/>
                <w:szCs w:val="20"/>
              </w:rPr>
              <w:tab/>
              <w:t>9</w:t>
            </w:r>
          </w:hyperlink>
        </w:p>
        <w:p w14:paraId="5C951238"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2grqrue">
            <w:r>
              <w:rPr>
                <w:color w:val="000000"/>
                <w:szCs w:val="20"/>
              </w:rPr>
              <w:t>10. How will the school resources be secured for my child?</w:t>
            </w:r>
            <w:r>
              <w:rPr>
                <w:color w:val="000000"/>
                <w:szCs w:val="20"/>
              </w:rPr>
              <w:tab/>
              <w:t>10</w:t>
            </w:r>
          </w:hyperlink>
        </w:p>
        <w:p w14:paraId="5DE8D7C4"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lnxbz9">
            <w:r>
              <w:rPr>
                <w:color w:val="000000"/>
                <w:szCs w:val="20"/>
              </w:rPr>
              <w:t>11. How will the school make sure my child is included in activities alongside pupils who don’t have SEND?</w:t>
            </w:r>
            <w:r>
              <w:rPr>
                <w:color w:val="000000"/>
                <w:szCs w:val="20"/>
              </w:rPr>
              <w:tab/>
              <w:t>10</w:t>
            </w:r>
          </w:hyperlink>
        </w:p>
        <w:p w14:paraId="48AA69D9"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vx1227">
            <w:r>
              <w:rPr>
                <w:color w:val="000000"/>
                <w:szCs w:val="20"/>
              </w:rPr>
              <w:t>12. How does the school make sure the admissions process is fair for pupils with SEN or a disability?</w:t>
            </w:r>
            <w:r>
              <w:rPr>
                <w:color w:val="000000"/>
                <w:szCs w:val="20"/>
              </w:rPr>
              <w:tab/>
              <w:t>10</w:t>
            </w:r>
          </w:hyperlink>
        </w:p>
        <w:p w14:paraId="4CAB7609"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3fwokq0">
            <w:r>
              <w:rPr>
                <w:color w:val="000000"/>
                <w:szCs w:val="20"/>
              </w:rPr>
              <w:t>13. How does the school support pupils with disabilities?</w:t>
            </w:r>
            <w:r>
              <w:rPr>
                <w:color w:val="000000"/>
                <w:szCs w:val="20"/>
              </w:rPr>
              <w:tab/>
              <w:t>11</w:t>
            </w:r>
          </w:hyperlink>
        </w:p>
        <w:p w14:paraId="68DC06B1"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1v1yuxt">
            <w:r>
              <w:rPr>
                <w:color w:val="000000"/>
                <w:szCs w:val="20"/>
              </w:rPr>
              <w:t>14. How will the school support my child’s mental health and emotional and social development?</w:t>
            </w:r>
            <w:r>
              <w:rPr>
                <w:color w:val="000000"/>
                <w:szCs w:val="20"/>
              </w:rPr>
              <w:tab/>
              <w:t>11</w:t>
            </w:r>
          </w:hyperlink>
        </w:p>
        <w:p w14:paraId="5BF9A2D2"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4f1mdlm">
            <w:r>
              <w:rPr>
                <w:color w:val="000000"/>
                <w:szCs w:val="20"/>
              </w:rPr>
              <w:t>15. What support will be available for my child as they transition between classes or settings or in preparing for adulthood?</w:t>
            </w:r>
            <w:r>
              <w:rPr>
                <w:color w:val="000000"/>
                <w:szCs w:val="20"/>
              </w:rPr>
              <w:tab/>
              <w:t>11</w:t>
            </w:r>
          </w:hyperlink>
        </w:p>
        <w:p w14:paraId="12E8290F"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2u6wntf">
            <w:r>
              <w:rPr>
                <w:color w:val="000000"/>
                <w:szCs w:val="20"/>
              </w:rPr>
              <w:t>16. What support is in place for looked-after and previously looked-after children with SEN?</w:t>
            </w:r>
            <w:r>
              <w:rPr>
                <w:color w:val="000000"/>
                <w:szCs w:val="20"/>
              </w:rPr>
              <w:tab/>
              <w:t>12</w:t>
            </w:r>
          </w:hyperlink>
        </w:p>
        <w:p w14:paraId="6F7BE4F6"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19c6y18">
            <w:r>
              <w:rPr>
                <w:color w:val="000000"/>
                <w:szCs w:val="20"/>
              </w:rPr>
              <w:t>17. What should I do if I have a complaint about my child’s SEN support?</w:t>
            </w:r>
            <w:r>
              <w:rPr>
                <w:color w:val="000000"/>
                <w:szCs w:val="20"/>
              </w:rPr>
              <w:tab/>
              <w:t>12</w:t>
            </w:r>
          </w:hyperlink>
        </w:p>
        <w:p w14:paraId="7F0B9A43"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3tbugp1">
            <w:r>
              <w:rPr>
                <w:color w:val="000000"/>
                <w:szCs w:val="20"/>
              </w:rPr>
              <w:t>18. What support is available for me and my family?</w:t>
            </w:r>
            <w:r>
              <w:rPr>
                <w:color w:val="000000"/>
                <w:szCs w:val="20"/>
              </w:rPr>
              <w:tab/>
              <w:t>13</w:t>
            </w:r>
          </w:hyperlink>
        </w:p>
        <w:p w14:paraId="7B2A07EE" w14:textId="77777777" w:rsidR="00592DCC" w:rsidRDefault="007E41A5">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2"/>
              <w:szCs w:val="22"/>
            </w:rPr>
          </w:pPr>
          <w:hyperlink w:anchor="_heading=h.28h4qwu">
            <w:r>
              <w:rPr>
                <w:color w:val="000000"/>
                <w:szCs w:val="20"/>
              </w:rPr>
              <w:t>19. Glossary</w:t>
            </w:r>
            <w:r>
              <w:rPr>
                <w:color w:val="000000"/>
                <w:szCs w:val="20"/>
              </w:rPr>
              <w:tab/>
              <w:t>13</w:t>
            </w:r>
          </w:hyperlink>
          <w:r>
            <w:fldChar w:fldCharType="end"/>
          </w:r>
        </w:p>
      </w:sdtContent>
    </w:sdt>
    <w:p w14:paraId="167F1E97" w14:textId="77777777" w:rsidR="00592DCC" w:rsidRDefault="00592DCC">
      <w:pPr>
        <w:ind w:left="0" w:hanging="2"/>
      </w:pPr>
    </w:p>
    <w:p w14:paraId="25C53457" w14:textId="77777777" w:rsidR="00592DCC" w:rsidRDefault="00592DCC">
      <w:pPr>
        <w:pBdr>
          <w:top w:val="nil"/>
          <w:left w:val="nil"/>
          <w:bottom w:val="nil"/>
          <w:right w:val="nil"/>
          <w:between w:val="nil"/>
        </w:pBdr>
        <w:spacing w:line="240" w:lineRule="auto"/>
        <w:ind w:left="0" w:hanging="2"/>
        <w:rPr>
          <w:color w:val="000000"/>
          <w:szCs w:val="20"/>
        </w:rPr>
      </w:pPr>
    </w:p>
    <w:p w14:paraId="1975AAE6" w14:textId="77777777" w:rsidR="00592DCC" w:rsidRDefault="007E41A5">
      <w:pPr>
        <w:pBdr>
          <w:top w:val="nil"/>
          <w:left w:val="nil"/>
          <w:bottom w:val="nil"/>
          <w:right w:val="nil"/>
          <w:between w:val="nil"/>
        </w:pBdr>
        <w:spacing w:line="240" w:lineRule="auto"/>
        <w:ind w:left="0" w:hanging="2"/>
        <w:rPr>
          <w:color w:val="000000"/>
          <w:szCs w:val="20"/>
        </w:rPr>
      </w:pPr>
      <w:r>
        <w:rPr>
          <w:noProof/>
          <w:lang w:val="en-GB" w:eastAsia="en-GB"/>
        </w:rPr>
        <mc:AlternateContent>
          <mc:Choice Requires="wps">
            <w:drawing>
              <wp:anchor distT="4294967287" distB="4294967287" distL="114300" distR="114300" simplePos="0" relativeHeight="251658240" behindDoc="0" locked="0" layoutInCell="1" hidden="0" allowOverlap="1" wp14:anchorId="30396F93" wp14:editId="267A1838">
                <wp:simplePos x="0" y="0"/>
                <wp:positionH relativeFrom="column">
                  <wp:posOffset>1</wp:posOffset>
                </wp:positionH>
                <wp:positionV relativeFrom="paragraph">
                  <wp:posOffset>5088</wp:posOffset>
                </wp:positionV>
                <wp:extent cx="0" cy="12700"/>
                <wp:effectExtent l="0" t="0" r="0" b="0"/>
                <wp:wrapNone/>
                <wp:docPr id="1043" name="Straight Arrow Connector 1043"/>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4294967287" distT="4294967287" distL="114300" distR="114300" hidden="0" layoutInCell="1" locked="0" relativeHeight="0" simplePos="0">
                <wp:simplePos x="0" y="0"/>
                <wp:positionH relativeFrom="column">
                  <wp:posOffset>1</wp:posOffset>
                </wp:positionH>
                <wp:positionV relativeFrom="paragraph">
                  <wp:posOffset>5088</wp:posOffset>
                </wp:positionV>
                <wp:extent cx="0" cy="12700"/>
                <wp:effectExtent b="0" l="0" r="0" t="0"/>
                <wp:wrapNone/>
                <wp:docPr id="1043"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522A035C"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30CFB70A"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2BADD393"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469A792E"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2F27BE31"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22B82788"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0DD15C0F"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33C56226"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36531636"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2C87D742"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7259B6F2" w14:textId="77777777" w:rsidR="00592DCC" w:rsidRDefault="00592DCC">
      <w:pPr>
        <w:pBdr>
          <w:top w:val="nil"/>
          <w:left w:val="nil"/>
          <w:bottom w:val="nil"/>
          <w:right w:val="nil"/>
          <w:between w:val="nil"/>
        </w:pBdr>
        <w:spacing w:line="240" w:lineRule="auto"/>
        <w:ind w:left="0" w:hanging="2"/>
        <w:rPr>
          <w:highlight w:val="yellow"/>
        </w:rPr>
      </w:pPr>
    </w:p>
    <w:p w14:paraId="76CC560D" w14:textId="77777777" w:rsidR="00592DCC" w:rsidRDefault="00592DCC">
      <w:pPr>
        <w:pBdr>
          <w:top w:val="nil"/>
          <w:left w:val="nil"/>
          <w:bottom w:val="nil"/>
          <w:right w:val="nil"/>
          <w:between w:val="nil"/>
        </w:pBdr>
        <w:spacing w:line="240" w:lineRule="auto"/>
        <w:ind w:left="0" w:hanging="2"/>
        <w:rPr>
          <w:highlight w:val="yellow"/>
        </w:rPr>
      </w:pPr>
    </w:p>
    <w:p w14:paraId="180E1F8B" w14:textId="77777777" w:rsidR="00592DCC" w:rsidRDefault="00592DCC">
      <w:pPr>
        <w:pBdr>
          <w:top w:val="nil"/>
          <w:left w:val="nil"/>
          <w:bottom w:val="nil"/>
          <w:right w:val="nil"/>
          <w:between w:val="nil"/>
        </w:pBdr>
        <w:spacing w:line="240" w:lineRule="auto"/>
        <w:ind w:left="0" w:hanging="2"/>
        <w:rPr>
          <w:highlight w:val="yellow"/>
        </w:rPr>
      </w:pPr>
    </w:p>
    <w:p w14:paraId="70DCE3D8"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651DD931"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4522133A"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47487D86"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Dear parents and carers,</w:t>
      </w:r>
    </w:p>
    <w:p w14:paraId="43045545"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The aim of this information report is to explain how we implement our SEND policy. In other words, we want to show you how SEND support works in our school.</w:t>
      </w:r>
    </w:p>
    <w:p w14:paraId="21D50C95" w14:textId="5FED09AB" w:rsidR="00592DCC" w:rsidRDefault="007E41A5">
      <w:pPr>
        <w:pBdr>
          <w:top w:val="nil"/>
          <w:left w:val="nil"/>
          <w:bottom w:val="nil"/>
          <w:right w:val="nil"/>
          <w:between w:val="nil"/>
        </w:pBdr>
        <w:spacing w:line="240" w:lineRule="auto"/>
        <w:ind w:left="0" w:hanging="2"/>
        <w:rPr>
          <w:color w:val="000000"/>
          <w:szCs w:val="20"/>
        </w:rPr>
      </w:pPr>
      <w:r>
        <w:rPr>
          <w:color w:val="000000"/>
          <w:szCs w:val="20"/>
        </w:rPr>
        <w:t>If you want to know more about our arrangements for SEND, read our SEND policy. You can find it on our website https://www.musicfederation.co.uk</w:t>
      </w:r>
    </w:p>
    <w:p w14:paraId="0550731E" w14:textId="77777777" w:rsidR="00592DCC" w:rsidRDefault="007E41A5">
      <w:pPr>
        <w:pBdr>
          <w:top w:val="nil"/>
          <w:left w:val="nil"/>
          <w:bottom w:val="nil"/>
          <w:right w:val="nil"/>
          <w:between w:val="nil"/>
        </w:pBdr>
        <w:spacing w:line="240" w:lineRule="auto"/>
        <w:ind w:left="0" w:hanging="2"/>
        <w:rPr>
          <w:color w:val="000000"/>
          <w:szCs w:val="20"/>
        </w:rPr>
      </w:pPr>
      <w:r>
        <w:rPr>
          <w:b/>
          <w:color w:val="000000"/>
          <w:szCs w:val="20"/>
        </w:rPr>
        <w:t xml:space="preserve">Note: </w:t>
      </w:r>
      <w:r>
        <w:rPr>
          <w:color w:val="000000"/>
          <w:szCs w:val="20"/>
        </w:rPr>
        <w:t xml:space="preserve">If there are any terms we’ve used in this information report that you’re unsure of, you can look them up in the Glossary at the end of the report. </w:t>
      </w:r>
    </w:p>
    <w:p w14:paraId="7A5D0835" w14:textId="77777777" w:rsidR="00592DCC" w:rsidRDefault="00592DCC">
      <w:pPr>
        <w:pBdr>
          <w:top w:val="nil"/>
          <w:left w:val="nil"/>
          <w:bottom w:val="nil"/>
          <w:right w:val="nil"/>
          <w:between w:val="nil"/>
        </w:pBdr>
        <w:spacing w:line="240" w:lineRule="auto"/>
        <w:ind w:left="0" w:hanging="2"/>
        <w:rPr>
          <w:color w:val="000000"/>
          <w:szCs w:val="20"/>
        </w:rPr>
      </w:pPr>
      <w:bookmarkStart w:id="1" w:name="_heading=h.30j0zll" w:colFirst="0" w:colLast="0"/>
      <w:bookmarkEnd w:id="1"/>
    </w:p>
    <w:p w14:paraId="5E10CFF0" w14:textId="77777777" w:rsidR="00592DCC" w:rsidRDefault="007E41A5">
      <w:pPr>
        <w:pStyle w:val="Heading1"/>
        <w:ind w:left="1" w:hanging="3"/>
        <w:rPr>
          <w:color w:val="9900FF"/>
        </w:rPr>
      </w:pPr>
      <w:bookmarkStart w:id="2" w:name="_heading=h.1fob9te" w:colFirst="0" w:colLast="0"/>
      <w:bookmarkEnd w:id="2"/>
      <w:r>
        <w:rPr>
          <w:color w:val="9900FF"/>
        </w:rPr>
        <w:t xml:space="preserve">1. What types of SEN does the school provide for? </w:t>
      </w:r>
    </w:p>
    <w:p w14:paraId="46061F9A" w14:textId="77777777" w:rsidR="00592DCC" w:rsidRDefault="00592DCC">
      <w:pPr>
        <w:pBdr>
          <w:top w:val="nil"/>
          <w:left w:val="nil"/>
          <w:bottom w:val="nil"/>
          <w:right w:val="nil"/>
          <w:between w:val="nil"/>
        </w:pBdr>
        <w:spacing w:line="240" w:lineRule="auto"/>
        <w:ind w:left="0" w:hanging="2"/>
        <w:rPr>
          <w:color w:val="000000"/>
          <w:szCs w:val="20"/>
        </w:rPr>
      </w:pPr>
    </w:p>
    <w:p w14:paraId="73F7229F"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Our school provides for pupils with the following needs: </w:t>
      </w:r>
    </w:p>
    <w:p w14:paraId="6AF81922" w14:textId="77777777" w:rsidR="00592DCC" w:rsidRDefault="00592DCC">
      <w:pPr>
        <w:pBdr>
          <w:top w:val="nil"/>
          <w:left w:val="nil"/>
          <w:bottom w:val="nil"/>
          <w:right w:val="nil"/>
          <w:between w:val="nil"/>
        </w:pBdr>
        <w:spacing w:line="240" w:lineRule="auto"/>
        <w:ind w:left="0" w:hanging="2"/>
        <w:rPr>
          <w:color w:val="000000"/>
          <w:szCs w:val="20"/>
        </w:rPr>
      </w:pPr>
    </w:p>
    <w:tbl>
      <w:tblPr>
        <w:tblStyle w:val="a0"/>
        <w:tblW w:w="9026"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94"/>
        <w:gridCol w:w="5632"/>
      </w:tblGrid>
      <w:tr w:rsidR="00592DCC" w14:paraId="20EE4AD2" w14:textId="77777777">
        <w:trPr>
          <w:cantSplit/>
        </w:trPr>
        <w:tc>
          <w:tcPr>
            <w:tcW w:w="3394" w:type="dxa"/>
          </w:tcPr>
          <w:p w14:paraId="4AE9126E"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smallCaps/>
                <w:color w:val="000000"/>
                <w:szCs w:val="20"/>
              </w:rPr>
              <w:t>AREA OF NEED </w:t>
            </w:r>
          </w:p>
        </w:tc>
        <w:tc>
          <w:tcPr>
            <w:tcW w:w="5632" w:type="dxa"/>
          </w:tcPr>
          <w:p w14:paraId="6A74E125" w14:textId="77777777" w:rsidR="00592DCC" w:rsidRDefault="007E41A5">
            <w:pPr>
              <w:pBdr>
                <w:top w:val="nil"/>
                <w:left w:val="nil"/>
                <w:bottom w:val="nil"/>
                <w:right w:val="nil"/>
                <w:between w:val="nil"/>
              </w:pBdr>
              <w:spacing w:line="240" w:lineRule="auto"/>
              <w:ind w:left="0" w:hanging="2"/>
              <w:rPr>
                <w:color w:val="000000"/>
                <w:szCs w:val="20"/>
              </w:rPr>
            </w:pPr>
            <w:r>
              <w:rPr>
                <w:b/>
                <w:smallCaps/>
                <w:color w:val="000000"/>
                <w:szCs w:val="20"/>
              </w:rPr>
              <w:t>CONDITION</w:t>
            </w:r>
          </w:p>
        </w:tc>
      </w:tr>
      <w:tr w:rsidR="007E41A5" w14:paraId="1F39A4DB" w14:textId="77777777">
        <w:trPr>
          <w:cantSplit/>
          <w:trHeight w:val="420"/>
        </w:trPr>
        <w:tc>
          <w:tcPr>
            <w:tcW w:w="3394" w:type="dxa"/>
            <w:vMerge w:val="restart"/>
          </w:tcPr>
          <w:p w14:paraId="70B90FDC" w14:textId="77777777" w:rsidR="007E41A5"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color w:val="000000"/>
                <w:szCs w:val="20"/>
              </w:rPr>
              <w:t>Communication and interaction</w:t>
            </w:r>
          </w:p>
        </w:tc>
        <w:tc>
          <w:tcPr>
            <w:tcW w:w="5632" w:type="dxa"/>
          </w:tcPr>
          <w:p w14:paraId="06A26642" w14:textId="77777777" w:rsidR="007E41A5"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Autism spectrum disorder</w:t>
            </w:r>
          </w:p>
        </w:tc>
      </w:tr>
      <w:tr w:rsidR="007E41A5" w14:paraId="2FC9953F" w14:textId="77777777">
        <w:trPr>
          <w:cantSplit/>
          <w:trHeight w:val="420"/>
        </w:trPr>
        <w:tc>
          <w:tcPr>
            <w:tcW w:w="3394" w:type="dxa"/>
            <w:vMerge/>
          </w:tcPr>
          <w:p w14:paraId="017625DA" w14:textId="77777777" w:rsidR="007E41A5" w:rsidRDefault="007E41A5">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sz w:val="24"/>
              </w:rPr>
            </w:pPr>
          </w:p>
        </w:tc>
        <w:tc>
          <w:tcPr>
            <w:tcW w:w="5632" w:type="dxa"/>
          </w:tcPr>
          <w:p w14:paraId="2C96C9D4" w14:textId="77777777" w:rsidR="007E41A5"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Speech and language difficulties</w:t>
            </w:r>
          </w:p>
        </w:tc>
      </w:tr>
      <w:tr w:rsidR="007E41A5" w14:paraId="7F4D24C3" w14:textId="77777777">
        <w:trPr>
          <w:cantSplit/>
          <w:trHeight w:val="420"/>
        </w:trPr>
        <w:tc>
          <w:tcPr>
            <w:tcW w:w="3394" w:type="dxa"/>
            <w:vMerge w:val="restart"/>
          </w:tcPr>
          <w:p w14:paraId="0F9F054F" w14:textId="6E312C96" w:rsidR="007E41A5" w:rsidRDefault="007E41A5" w:rsidP="007E41A5">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sz w:val="24"/>
              </w:rPr>
            </w:pPr>
            <w:r>
              <w:rPr>
                <w:b/>
                <w:color w:val="000000"/>
                <w:szCs w:val="20"/>
              </w:rPr>
              <w:t>Cognition and learning</w:t>
            </w:r>
          </w:p>
        </w:tc>
        <w:tc>
          <w:tcPr>
            <w:tcW w:w="5632" w:type="dxa"/>
          </w:tcPr>
          <w:p w14:paraId="629B6A62" w14:textId="79982C17" w:rsidR="007E41A5" w:rsidRDefault="007E41A5" w:rsidP="007E41A5">
            <w:pPr>
              <w:pBdr>
                <w:top w:val="nil"/>
                <w:left w:val="nil"/>
                <w:bottom w:val="nil"/>
                <w:right w:val="nil"/>
                <w:between w:val="nil"/>
              </w:pBdr>
              <w:spacing w:line="240" w:lineRule="auto"/>
              <w:ind w:left="0" w:hanging="2"/>
              <w:rPr>
                <w:color w:val="000000"/>
                <w:szCs w:val="20"/>
              </w:rPr>
            </w:pPr>
            <w:r>
              <w:rPr>
                <w:color w:val="000000"/>
                <w:szCs w:val="20"/>
              </w:rPr>
              <w:t>Specific learning difficulties, including dyslexia, dyspraxia, dyscalculia</w:t>
            </w:r>
          </w:p>
        </w:tc>
      </w:tr>
      <w:tr w:rsidR="007E41A5" w14:paraId="44B04446" w14:textId="77777777">
        <w:trPr>
          <w:cantSplit/>
          <w:trHeight w:val="420"/>
        </w:trPr>
        <w:tc>
          <w:tcPr>
            <w:tcW w:w="3394" w:type="dxa"/>
            <w:vMerge/>
          </w:tcPr>
          <w:p w14:paraId="328ED8FA" w14:textId="77777777" w:rsidR="007E41A5" w:rsidRDefault="007E41A5" w:rsidP="007E41A5">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sz w:val="24"/>
              </w:rPr>
            </w:pPr>
          </w:p>
        </w:tc>
        <w:tc>
          <w:tcPr>
            <w:tcW w:w="5632" w:type="dxa"/>
          </w:tcPr>
          <w:p w14:paraId="2D26CDC2" w14:textId="77777777" w:rsidR="007E41A5" w:rsidRDefault="007E41A5" w:rsidP="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Moderate learning difficulties </w:t>
            </w:r>
          </w:p>
        </w:tc>
      </w:tr>
      <w:tr w:rsidR="007E41A5" w14:paraId="1C1354C4" w14:textId="77777777">
        <w:trPr>
          <w:cantSplit/>
          <w:trHeight w:val="420"/>
        </w:trPr>
        <w:tc>
          <w:tcPr>
            <w:tcW w:w="3394" w:type="dxa"/>
            <w:vMerge/>
          </w:tcPr>
          <w:p w14:paraId="3937FF22" w14:textId="77777777" w:rsidR="007E41A5" w:rsidRDefault="007E41A5" w:rsidP="007E41A5">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sz w:val="24"/>
              </w:rPr>
            </w:pPr>
          </w:p>
        </w:tc>
        <w:tc>
          <w:tcPr>
            <w:tcW w:w="5632" w:type="dxa"/>
          </w:tcPr>
          <w:p w14:paraId="34437CB1" w14:textId="77777777" w:rsidR="007E41A5" w:rsidRDefault="007E41A5" w:rsidP="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Severe learning difficulties </w:t>
            </w:r>
          </w:p>
        </w:tc>
      </w:tr>
      <w:tr w:rsidR="007E41A5" w14:paraId="3F2B98F6" w14:textId="77777777">
        <w:trPr>
          <w:cantSplit/>
          <w:trHeight w:val="420"/>
        </w:trPr>
        <w:tc>
          <w:tcPr>
            <w:tcW w:w="3394" w:type="dxa"/>
            <w:vMerge w:val="restart"/>
          </w:tcPr>
          <w:p w14:paraId="2CA79B1A" w14:textId="77777777" w:rsidR="007E41A5" w:rsidRDefault="007E41A5" w:rsidP="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color w:val="000000"/>
                <w:szCs w:val="20"/>
              </w:rPr>
              <w:t>Social, emotional and mental health </w:t>
            </w:r>
          </w:p>
          <w:p w14:paraId="34F5FB41" w14:textId="77777777" w:rsidR="007E41A5" w:rsidRDefault="007E41A5" w:rsidP="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color w:val="000000"/>
                <w:szCs w:val="20"/>
              </w:rPr>
              <w:t> </w:t>
            </w:r>
          </w:p>
        </w:tc>
        <w:tc>
          <w:tcPr>
            <w:tcW w:w="5632" w:type="dxa"/>
          </w:tcPr>
          <w:p w14:paraId="5BB4B90A" w14:textId="77777777" w:rsidR="007E41A5" w:rsidRDefault="007E41A5" w:rsidP="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Attention deficit hyperactive disorder (ADHD)</w:t>
            </w:r>
          </w:p>
        </w:tc>
      </w:tr>
      <w:tr w:rsidR="007E41A5" w14:paraId="00CC685B" w14:textId="77777777">
        <w:trPr>
          <w:cantSplit/>
          <w:trHeight w:val="420"/>
        </w:trPr>
        <w:tc>
          <w:tcPr>
            <w:tcW w:w="3394" w:type="dxa"/>
            <w:vMerge/>
          </w:tcPr>
          <w:p w14:paraId="0697F787" w14:textId="77777777" w:rsidR="007E41A5" w:rsidRDefault="007E41A5" w:rsidP="007E41A5">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sz w:val="24"/>
              </w:rPr>
            </w:pPr>
          </w:p>
        </w:tc>
        <w:tc>
          <w:tcPr>
            <w:tcW w:w="5632" w:type="dxa"/>
          </w:tcPr>
          <w:p w14:paraId="0EFFA793" w14:textId="77777777" w:rsidR="007E41A5" w:rsidRDefault="007E41A5" w:rsidP="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Attention deficit disorder (ADD)</w:t>
            </w:r>
          </w:p>
        </w:tc>
      </w:tr>
      <w:tr w:rsidR="007E41A5" w14:paraId="7B0C6326" w14:textId="77777777">
        <w:trPr>
          <w:cantSplit/>
          <w:trHeight w:val="420"/>
        </w:trPr>
        <w:tc>
          <w:tcPr>
            <w:tcW w:w="3394" w:type="dxa"/>
            <w:vMerge w:val="restart"/>
          </w:tcPr>
          <w:p w14:paraId="3CCC1625" w14:textId="77777777" w:rsidR="007E41A5" w:rsidRDefault="007E41A5" w:rsidP="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color w:val="000000"/>
                <w:szCs w:val="20"/>
              </w:rPr>
              <w:t>Sensory and/or physical </w:t>
            </w:r>
          </w:p>
        </w:tc>
        <w:tc>
          <w:tcPr>
            <w:tcW w:w="5632" w:type="dxa"/>
          </w:tcPr>
          <w:p w14:paraId="7C7A4DEC" w14:textId="77777777" w:rsidR="007E41A5" w:rsidRDefault="007E41A5" w:rsidP="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Hearing impairments</w:t>
            </w:r>
          </w:p>
        </w:tc>
      </w:tr>
      <w:tr w:rsidR="007E41A5" w14:paraId="3F4D32FE" w14:textId="77777777">
        <w:trPr>
          <w:cantSplit/>
          <w:trHeight w:val="420"/>
        </w:trPr>
        <w:tc>
          <w:tcPr>
            <w:tcW w:w="3394" w:type="dxa"/>
            <w:vMerge/>
          </w:tcPr>
          <w:p w14:paraId="254491EE" w14:textId="77777777" w:rsidR="007E41A5" w:rsidRDefault="007E41A5" w:rsidP="007E41A5">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sz w:val="24"/>
              </w:rPr>
            </w:pPr>
          </w:p>
        </w:tc>
        <w:tc>
          <w:tcPr>
            <w:tcW w:w="5632" w:type="dxa"/>
          </w:tcPr>
          <w:p w14:paraId="529F2B4E" w14:textId="77777777" w:rsidR="007E41A5" w:rsidRDefault="007E41A5" w:rsidP="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Visual impairment</w:t>
            </w:r>
          </w:p>
        </w:tc>
      </w:tr>
      <w:tr w:rsidR="007E41A5" w14:paraId="16FE3C0B" w14:textId="77777777">
        <w:trPr>
          <w:cantSplit/>
          <w:trHeight w:val="420"/>
        </w:trPr>
        <w:tc>
          <w:tcPr>
            <w:tcW w:w="3394" w:type="dxa"/>
            <w:vMerge/>
          </w:tcPr>
          <w:p w14:paraId="0FAA0415" w14:textId="77777777" w:rsidR="007E41A5" w:rsidRDefault="007E41A5" w:rsidP="007E41A5">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sz w:val="24"/>
              </w:rPr>
            </w:pPr>
          </w:p>
        </w:tc>
        <w:tc>
          <w:tcPr>
            <w:tcW w:w="5632" w:type="dxa"/>
          </w:tcPr>
          <w:p w14:paraId="086B49E3" w14:textId="77777777" w:rsidR="007E41A5" w:rsidRDefault="007E41A5" w:rsidP="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Multi-sensory impairment </w:t>
            </w:r>
          </w:p>
        </w:tc>
      </w:tr>
      <w:tr w:rsidR="007E41A5" w14:paraId="47CFF1E0" w14:textId="77777777">
        <w:trPr>
          <w:cantSplit/>
          <w:trHeight w:val="420"/>
        </w:trPr>
        <w:tc>
          <w:tcPr>
            <w:tcW w:w="3394" w:type="dxa"/>
            <w:vMerge/>
          </w:tcPr>
          <w:p w14:paraId="32523CC7" w14:textId="77777777" w:rsidR="007E41A5" w:rsidRDefault="007E41A5" w:rsidP="007E41A5">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sz w:val="24"/>
              </w:rPr>
            </w:pPr>
          </w:p>
        </w:tc>
        <w:tc>
          <w:tcPr>
            <w:tcW w:w="5632" w:type="dxa"/>
          </w:tcPr>
          <w:p w14:paraId="17F25C69" w14:textId="77777777" w:rsidR="007E41A5" w:rsidRDefault="007E41A5" w:rsidP="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Physical impairment</w:t>
            </w:r>
          </w:p>
        </w:tc>
      </w:tr>
    </w:tbl>
    <w:p w14:paraId="0F7EEE07" w14:textId="77777777" w:rsidR="00592DCC" w:rsidRDefault="007E41A5">
      <w:pPr>
        <w:pStyle w:val="Heading1"/>
        <w:ind w:left="1" w:hanging="3"/>
        <w:rPr>
          <w:color w:val="9900FF"/>
        </w:rPr>
      </w:pPr>
      <w:bookmarkStart w:id="3" w:name="_heading=h.3znysh7" w:colFirst="0" w:colLast="0"/>
      <w:bookmarkEnd w:id="3"/>
      <w:r>
        <w:rPr>
          <w:color w:val="9900FF"/>
        </w:rPr>
        <w:t>2. Which staff will support my child, and what training have they had?</w:t>
      </w:r>
    </w:p>
    <w:p w14:paraId="137E393E" w14:textId="77777777" w:rsidR="00592DCC" w:rsidRDefault="007E41A5">
      <w:pPr>
        <w:pStyle w:val="Heading1"/>
        <w:ind w:left="0" w:hanging="2"/>
        <w:rPr>
          <w:b w:val="0"/>
          <w:color w:val="000000"/>
          <w:sz w:val="22"/>
          <w:szCs w:val="22"/>
        </w:rPr>
      </w:pPr>
      <w:r>
        <w:rPr>
          <w:b w:val="0"/>
          <w:color w:val="000000"/>
          <w:sz w:val="22"/>
          <w:szCs w:val="22"/>
        </w:rPr>
        <w:t xml:space="preserve">Our SEND Team: </w:t>
      </w:r>
    </w:p>
    <w:p w14:paraId="6C66C9ED" w14:textId="77777777" w:rsidR="00592DCC" w:rsidRDefault="007E41A5">
      <w:pPr>
        <w:pBdr>
          <w:top w:val="nil"/>
          <w:left w:val="nil"/>
          <w:bottom w:val="nil"/>
          <w:right w:val="nil"/>
          <w:between w:val="nil"/>
        </w:pBdr>
        <w:spacing w:after="240" w:line="259" w:lineRule="auto"/>
        <w:ind w:left="0" w:hanging="2"/>
        <w:rPr>
          <w:color w:val="000000"/>
          <w:sz w:val="22"/>
          <w:szCs w:val="22"/>
        </w:rPr>
      </w:pPr>
      <w:r>
        <w:rPr>
          <w:color w:val="000000"/>
          <w:sz w:val="22"/>
          <w:szCs w:val="22"/>
        </w:rPr>
        <w:t xml:space="preserve">SEND Governor: Mrs </w:t>
      </w:r>
      <w:r>
        <w:rPr>
          <w:sz w:val="22"/>
          <w:szCs w:val="22"/>
        </w:rPr>
        <w:t>Lucy Metcalf</w:t>
      </w:r>
    </w:p>
    <w:p w14:paraId="3E5D7119" w14:textId="7870794F" w:rsidR="00592DCC" w:rsidRDefault="007E41A5">
      <w:pPr>
        <w:pBdr>
          <w:top w:val="nil"/>
          <w:left w:val="nil"/>
          <w:bottom w:val="nil"/>
          <w:right w:val="nil"/>
          <w:between w:val="nil"/>
        </w:pBdr>
        <w:spacing w:after="240" w:line="259" w:lineRule="auto"/>
        <w:ind w:left="0" w:hanging="2"/>
        <w:rPr>
          <w:color w:val="000000"/>
          <w:sz w:val="22"/>
          <w:szCs w:val="22"/>
        </w:rPr>
      </w:pPr>
      <w:r>
        <w:rPr>
          <w:color w:val="000000"/>
          <w:sz w:val="22"/>
          <w:szCs w:val="22"/>
        </w:rPr>
        <w:t>Federation SENDCo: Mrs Louisa Milner</w:t>
      </w:r>
    </w:p>
    <w:p w14:paraId="0DEAB607" w14:textId="011BF321" w:rsidR="007E41A5" w:rsidRDefault="007E41A5">
      <w:pPr>
        <w:pBdr>
          <w:top w:val="nil"/>
          <w:left w:val="nil"/>
          <w:bottom w:val="nil"/>
          <w:right w:val="nil"/>
          <w:between w:val="nil"/>
        </w:pBdr>
        <w:spacing w:after="240" w:line="259" w:lineRule="auto"/>
        <w:ind w:left="0" w:hanging="2"/>
        <w:rPr>
          <w:color w:val="000000"/>
          <w:sz w:val="22"/>
          <w:szCs w:val="22"/>
        </w:rPr>
      </w:pPr>
      <w:r>
        <w:rPr>
          <w:color w:val="000000"/>
          <w:sz w:val="22"/>
          <w:szCs w:val="22"/>
        </w:rPr>
        <w:lastRenderedPageBreak/>
        <w:t>SEND and Safeguarding Support Assistant: Mrs Katie Glenton</w:t>
      </w:r>
    </w:p>
    <w:p w14:paraId="21C8AA6B" w14:textId="77777777" w:rsidR="00592DCC" w:rsidRDefault="007E41A5">
      <w:pPr>
        <w:pBdr>
          <w:top w:val="nil"/>
          <w:left w:val="nil"/>
          <w:bottom w:val="nil"/>
          <w:right w:val="nil"/>
          <w:between w:val="nil"/>
        </w:pBdr>
        <w:spacing w:after="240" w:line="259" w:lineRule="auto"/>
        <w:ind w:left="0" w:hanging="2"/>
        <w:rPr>
          <w:color w:val="000000"/>
          <w:sz w:val="22"/>
          <w:szCs w:val="22"/>
        </w:rPr>
      </w:pPr>
      <w:r>
        <w:rPr>
          <w:color w:val="000000"/>
          <w:sz w:val="22"/>
          <w:szCs w:val="22"/>
        </w:rPr>
        <w:t>Designated Safeguarding Lead and Pastoral Lead: Mrs Sandra Senior</w:t>
      </w:r>
    </w:p>
    <w:p w14:paraId="2A3E98A6" w14:textId="5D4724D0" w:rsidR="00592DCC" w:rsidRDefault="007E41A5">
      <w:pPr>
        <w:pBdr>
          <w:top w:val="nil"/>
          <w:left w:val="nil"/>
          <w:bottom w:val="nil"/>
          <w:right w:val="nil"/>
          <w:between w:val="nil"/>
        </w:pBdr>
        <w:spacing w:after="240" w:line="259" w:lineRule="auto"/>
        <w:ind w:left="0" w:hanging="2"/>
        <w:rPr>
          <w:color w:val="000000"/>
          <w:sz w:val="22"/>
          <w:szCs w:val="22"/>
        </w:rPr>
      </w:pPr>
      <w:r>
        <w:rPr>
          <w:color w:val="000000"/>
          <w:sz w:val="22"/>
          <w:szCs w:val="22"/>
        </w:rPr>
        <w:t>Autism Lead Practitioner (Primary): Miss Gabriela McDermott</w:t>
      </w:r>
    </w:p>
    <w:p w14:paraId="3E72E09C" w14:textId="49ECC3B2" w:rsidR="00592DCC" w:rsidRDefault="007E41A5">
      <w:pPr>
        <w:pBdr>
          <w:top w:val="nil"/>
          <w:left w:val="nil"/>
          <w:bottom w:val="nil"/>
          <w:right w:val="nil"/>
          <w:between w:val="nil"/>
        </w:pBdr>
        <w:spacing w:after="240" w:line="259" w:lineRule="auto"/>
        <w:ind w:left="0" w:hanging="2"/>
        <w:rPr>
          <w:color w:val="000000"/>
          <w:szCs w:val="20"/>
          <w:highlight w:val="yellow"/>
        </w:rPr>
      </w:pPr>
      <w:r>
        <w:rPr>
          <w:color w:val="000000"/>
          <w:sz w:val="22"/>
          <w:szCs w:val="22"/>
        </w:rPr>
        <w:t>Autism Lead Practitioner (Early Years): Miss Lauren Stagg</w:t>
      </w:r>
    </w:p>
    <w:p w14:paraId="581FA560" w14:textId="77777777" w:rsidR="00592DCC" w:rsidRDefault="007E41A5">
      <w:pPr>
        <w:pBdr>
          <w:top w:val="nil"/>
          <w:left w:val="nil"/>
          <w:bottom w:val="nil"/>
          <w:right w:val="nil"/>
          <w:between w:val="nil"/>
        </w:pBdr>
        <w:spacing w:before="240" w:line="240" w:lineRule="auto"/>
        <w:ind w:left="0" w:hanging="2"/>
        <w:rPr>
          <w:rFonts w:ascii="Times New Roman" w:eastAsia="Times New Roman" w:hAnsi="Times New Roman" w:cs="Times New Roman"/>
          <w:b/>
          <w:color w:val="12263F"/>
          <w:sz w:val="24"/>
        </w:rPr>
      </w:pPr>
      <w:r>
        <w:rPr>
          <w:b/>
          <w:color w:val="12263F"/>
          <w:sz w:val="24"/>
        </w:rPr>
        <w:t>Our special educational needs co-ordinator, or SENCO</w:t>
      </w:r>
    </w:p>
    <w:p w14:paraId="51183282"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Our SENCO is Mrs Louisa Milner</w:t>
      </w:r>
    </w:p>
    <w:p w14:paraId="28568EE1" w14:textId="31BF27CE" w:rsidR="00592DCC" w:rsidRDefault="007E41A5">
      <w:pPr>
        <w:pBdr>
          <w:top w:val="nil"/>
          <w:left w:val="nil"/>
          <w:bottom w:val="nil"/>
          <w:right w:val="nil"/>
          <w:between w:val="nil"/>
        </w:pBdr>
        <w:spacing w:line="240" w:lineRule="auto"/>
        <w:ind w:left="0" w:hanging="2"/>
        <w:rPr>
          <w:color w:val="000000"/>
          <w:szCs w:val="20"/>
        </w:rPr>
      </w:pPr>
      <w:r>
        <w:rPr>
          <w:color w:val="000000"/>
          <w:szCs w:val="20"/>
        </w:rPr>
        <w:t>She has sixteen years experience in this role and over a twenty year teaching career, has worked as a Class Teacher, a Phase Leader and an Assistant Headteacher. She achieved the National Award in Special Educational Needs Co-Ordination in 2012 (PGCE SENDCo at Leeds University). Mrs Milner works as SENDCo four days a week for The Music Federation and is supported by Mrs Glenton, who has been SENDCo trained, up to two days a week. Mrs Milner is available through emailing the school or ringing the school office directly.</w:t>
      </w:r>
    </w:p>
    <w:p w14:paraId="1BB40590"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https://www.musicfederation.co.uk/contact-us</w:t>
      </w:r>
    </w:p>
    <w:p w14:paraId="64462526"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 </w:t>
      </w:r>
    </w:p>
    <w:p w14:paraId="720C19B7" w14:textId="77777777" w:rsidR="00592DCC" w:rsidRDefault="007E41A5">
      <w:pPr>
        <w:pBdr>
          <w:top w:val="nil"/>
          <w:left w:val="nil"/>
          <w:bottom w:val="nil"/>
          <w:right w:val="nil"/>
          <w:between w:val="nil"/>
        </w:pBdr>
        <w:spacing w:before="240" w:line="240" w:lineRule="auto"/>
        <w:ind w:left="0" w:hanging="2"/>
        <w:rPr>
          <w:rFonts w:ascii="Times New Roman" w:eastAsia="Times New Roman" w:hAnsi="Times New Roman" w:cs="Times New Roman"/>
          <w:b/>
          <w:color w:val="12263F"/>
          <w:sz w:val="24"/>
        </w:rPr>
      </w:pPr>
      <w:r>
        <w:rPr>
          <w:b/>
          <w:color w:val="12263F"/>
          <w:sz w:val="24"/>
        </w:rPr>
        <w:t xml:space="preserve">Class Teachers </w:t>
      </w:r>
    </w:p>
    <w:p w14:paraId="5543656F" w14:textId="530FA61D"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 xml:space="preserve">All of our teachers receive in-house SEN training, and are supported by the SENCO to meet the needs of pupils who have SEN.  Parents should discuss any matters relating to their child’s learning including additional needs with their Class Teacher. </w:t>
      </w:r>
    </w:p>
    <w:p w14:paraId="15973928" w14:textId="77777777" w:rsidR="00592DCC" w:rsidRDefault="00592DCC">
      <w:pPr>
        <w:pBdr>
          <w:top w:val="nil"/>
          <w:left w:val="nil"/>
          <w:bottom w:val="nil"/>
          <w:right w:val="nil"/>
          <w:between w:val="nil"/>
        </w:pBdr>
        <w:spacing w:line="240" w:lineRule="auto"/>
        <w:ind w:left="0" w:hanging="2"/>
        <w:rPr>
          <w:color w:val="000000"/>
          <w:szCs w:val="20"/>
          <w:highlight w:val="yellow"/>
        </w:rPr>
      </w:pPr>
    </w:p>
    <w:p w14:paraId="6578613C" w14:textId="77777777" w:rsidR="00592DCC" w:rsidRDefault="007E41A5">
      <w:pPr>
        <w:pBdr>
          <w:top w:val="nil"/>
          <w:left w:val="nil"/>
          <w:bottom w:val="nil"/>
          <w:right w:val="nil"/>
          <w:between w:val="nil"/>
        </w:pBdr>
        <w:spacing w:before="240" w:line="240" w:lineRule="auto"/>
        <w:ind w:left="0" w:hanging="2"/>
        <w:rPr>
          <w:rFonts w:ascii="Times New Roman" w:eastAsia="Times New Roman" w:hAnsi="Times New Roman" w:cs="Times New Roman"/>
          <w:b/>
          <w:color w:val="12263F"/>
          <w:sz w:val="24"/>
        </w:rPr>
      </w:pPr>
      <w:r>
        <w:rPr>
          <w:b/>
          <w:color w:val="12263F"/>
          <w:sz w:val="24"/>
        </w:rPr>
        <w:t>Teaching assistants (TAs)</w:t>
      </w:r>
    </w:p>
    <w:p w14:paraId="5637335B"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We have a team of TAs, including four higher-level teaching assistants (HLTAs) who are trained to deliver SEN provision.</w:t>
      </w:r>
    </w:p>
    <w:p w14:paraId="1EBA0DDE" w14:textId="7F95C7EA"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All Teaching assistants are trained to deliver interventions. Some Teaching Assistants are trained in specific int</w:t>
      </w:r>
      <w:r w:rsidR="007412A7">
        <w:rPr>
          <w:color w:val="000000"/>
          <w:szCs w:val="20"/>
        </w:rPr>
        <w:t xml:space="preserve">erventions such as Lego Therapy and Alpha to Omega. </w:t>
      </w:r>
      <w:r>
        <w:rPr>
          <w:color w:val="000000"/>
          <w:szCs w:val="20"/>
        </w:rPr>
        <w:t xml:space="preserve"> </w:t>
      </w:r>
    </w:p>
    <w:p w14:paraId="62B2AF06"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In the last academic year, TAs have been trained in:</w:t>
      </w:r>
    </w:p>
    <w:p w14:paraId="31C12FCC" w14:textId="77777777" w:rsidR="007412A7" w:rsidRDefault="007412A7">
      <w:pPr>
        <w:pBdr>
          <w:top w:val="nil"/>
          <w:left w:val="nil"/>
          <w:bottom w:val="nil"/>
          <w:right w:val="nil"/>
          <w:between w:val="nil"/>
        </w:pBdr>
        <w:spacing w:line="240" w:lineRule="auto"/>
        <w:ind w:left="0" w:hanging="2"/>
        <w:rPr>
          <w:color w:val="000000"/>
          <w:szCs w:val="20"/>
        </w:rPr>
      </w:pPr>
    </w:p>
    <w:p w14:paraId="7812AA0F" w14:textId="4DB4F253" w:rsidR="00592DCC" w:rsidRDefault="007E41A5">
      <w:pPr>
        <w:pBdr>
          <w:top w:val="nil"/>
          <w:left w:val="nil"/>
          <w:bottom w:val="nil"/>
          <w:right w:val="nil"/>
          <w:between w:val="nil"/>
        </w:pBdr>
        <w:spacing w:line="240" w:lineRule="auto"/>
        <w:ind w:left="0" w:hanging="2"/>
        <w:rPr>
          <w:color w:val="000000"/>
          <w:szCs w:val="20"/>
        </w:rPr>
      </w:pPr>
      <w:r>
        <w:rPr>
          <w:color w:val="000000"/>
          <w:szCs w:val="20"/>
        </w:rPr>
        <w:t>- Autism Trust Autism Awareness Level 1, 2 or 3</w:t>
      </w:r>
    </w:p>
    <w:p w14:paraId="0020EA04"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Funding For Inclusion</w:t>
      </w:r>
    </w:p>
    <w:p w14:paraId="6A8E6762" w14:textId="77777777" w:rsidR="007412A7" w:rsidRDefault="007E41A5">
      <w:pPr>
        <w:pBdr>
          <w:top w:val="nil"/>
          <w:left w:val="nil"/>
          <w:bottom w:val="nil"/>
          <w:right w:val="nil"/>
          <w:between w:val="nil"/>
        </w:pBdr>
        <w:spacing w:line="240" w:lineRule="auto"/>
        <w:ind w:left="0" w:hanging="2"/>
        <w:rPr>
          <w:color w:val="000000"/>
          <w:szCs w:val="20"/>
        </w:rPr>
      </w:pPr>
      <w:r>
        <w:rPr>
          <w:color w:val="000000"/>
          <w:szCs w:val="20"/>
        </w:rPr>
        <w:t>- SENIT assessment for phonics, phonological awarenes</w:t>
      </w:r>
      <w:r w:rsidR="007412A7">
        <w:rPr>
          <w:color w:val="000000"/>
          <w:szCs w:val="20"/>
        </w:rPr>
        <w:t>s, maths and cognition and learning</w:t>
      </w:r>
    </w:p>
    <w:p w14:paraId="6AFB5CCB" w14:textId="0924F9C3"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 Using the SENIT Developmental Profile </w:t>
      </w:r>
    </w:p>
    <w:p w14:paraId="4823CFEE" w14:textId="61B8B25E" w:rsidR="00592DCC" w:rsidRDefault="007E41A5">
      <w:pPr>
        <w:pBdr>
          <w:top w:val="nil"/>
          <w:left w:val="nil"/>
          <w:bottom w:val="nil"/>
          <w:right w:val="nil"/>
          <w:between w:val="nil"/>
        </w:pBdr>
        <w:spacing w:line="240" w:lineRule="auto"/>
        <w:ind w:left="0" w:hanging="2"/>
        <w:rPr>
          <w:color w:val="000000"/>
          <w:szCs w:val="20"/>
        </w:rPr>
      </w:pPr>
      <w:r>
        <w:rPr>
          <w:color w:val="000000"/>
          <w:szCs w:val="20"/>
        </w:rPr>
        <w:t>- U</w:t>
      </w:r>
      <w:r w:rsidR="007412A7">
        <w:rPr>
          <w:color w:val="000000"/>
          <w:szCs w:val="20"/>
        </w:rPr>
        <w:t xml:space="preserve">sing Finely Graded Assessment (B-Squared: </w:t>
      </w:r>
      <w:r>
        <w:rPr>
          <w:color w:val="000000"/>
          <w:szCs w:val="20"/>
        </w:rPr>
        <w:t>Connecting Steps)</w:t>
      </w:r>
    </w:p>
    <w:p w14:paraId="20ECC4CA"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Intensive Interaction</w:t>
      </w:r>
    </w:p>
    <w:p w14:paraId="36463F5E"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 Using visuals in the environment to support early speech, language, communication and interaction </w:t>
      </w:r>
    </w:p>
    <w:p w14:paraId="3FF9C5A7" w14:textId="69CF18BB"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 Little Wandle and Little Wandle: SEND phonics </w:t>
      </w:r>
    </w:p>
    <w:p w14:paraId="48F4A902" w14:textId="6DD9286E" w:rsidR="007412A7" w:rsidRDefault="007412A7">
      <w:pPr>
        <w:pBdr>
          <w:top w:val="nil"/>
          <w:left w:val="nil"/>
          <w:bottom w:val="nil"/>
          <w:right w:val="nil"/>
          <w:between w:val="nil"/>
        </w:pBdr>
        <w:spacing w:line="240" w:lineRule="auto"/>
        <w:ind w:left="0" w:hanging="2"/>
        <w:rPr>
          <w:color w:val="000000"/>
          <w:szCs w:val="20"/>
        </w:rPr>
      </w:pPr>
      <w:r>
        <w:rPr>
          <w:color w:val="000000"/>
          <w:szCs w:val="20"/>
        </w:rPr>
        <w:t>- Emotional Coaching ( Educational Psychology Service)</w:t>
      </w:r>
    </w:p>
    <w:p w14:paraId="4A203F20" w14:textId="5B71A3B0" w:rsidR="007412A7" w:rsidRDefault="007412A7">
      <w:pPr>
        <w:pBdr>
          <w:top w:val="nil"/>
          <w:left w:val="nil"/>
          <w:bottom w:val="nil"/>
          <w:right w:val="nil"/>
          <w:between w:val="nil"/>
        </w:pBdr>
        <w:spacing w:line="240" w:lineRule="auto"/>
        <w:ind w:left="0" w:hanging="2"/>
        <w:rPr>
          <w:color w:val="000000"/>
          <w:szCs w:val="20"/>
        </w:rPr>
      </w:pPr>
      <w:r>
        <w:rPr>
          <w:color w:val="000000"/>
          <w:szCs w:val="20"/>
        </w:rPr>
        <w:t>- Behaviour as communication ( Mindmate Support Team)</w:t>
      </w:r>
    </w:p>
    <w:p w14:paraId="31A16C0F" w14:textId="79882A84" w:rsidR="007412A7" w:rsidRDefault="007412A7">
      <w:pPr>
        <w:pBdr>
          <w:top w:val="nil"/>
          <w:left w:val="nil"/>
          <w:bottom w:val="nil"/>
          <w:right w:val="nil"/>
          <w:between w:val="nil"/>
        </w:pBdr>
        <w:spacing w:line="240" w:lineRule="auto"/>
        <w:ind w:left="0" w:hanging="2"/>
        <w:rPr>
          <w:color w:val="000000"/>
          <w:szCs w:val="20"/>
        </w:rPr>
      </w:pPr>
      <w:r>
        <w:rPr>
          <w:color w:val="000000"/>
          <w:szCs w:val="20"/>
        </w:rPr>
        <w:t xml:space="preserve">-Understanding Anxiety ( Mindmate Support Team) </w:t>
      </w:r>
    </w:p>
    <w:p w14:paraId="77D3F566" w14:textId="3D9B4D97" w:rsidR="007412A7" w:rsidRDefault="007412A7">
      <w:pPr>
        <w:pBdr>
          <w:top w:val="nil"/>
          <w:left w:val="nil"/>
          <w:bottom w:val="nil"/>
          <w:right w:val="nil"/>
          <w:between w:val="nil"/>
        </w:pBdr>
        <w:spacing w:line="240" w:lineRule="auto"/>
        <w:ind w:left="0" w:hanging="2"/>
        <w:rPr>
          <w:color w:val="000000"/>
          <w:szCs w:val="20"/>
        </w:rPr>
      </w:pPr>
      <w:r>
        <w:rPr>
          <w:color w:val="000000"/>
          <w:szCs w:val="20"/>
        </w:rPr>
        <w:t>- Alpha to Omega</w:t>
      </w:r>
    </w:p>
    <w:p w14:paraId="09FC65E9" w14:textId="1CEAD48B" w:rsidR="007412A7" w:rsidRDefault="007412A7">
      <w:pPr>
        <w:pBdr>
          <w:top w:val="nil"/>
          <w:left w:val="nil"/>
          <w:bottom w:val="nil"/>
          <w:right w:val="nil"/>
          <w:between w:val="nil"/>
        </w:pBdr>
        <w:spacing w:line="240" w:lineRule="auto"/>
        <w:ind w:left="0" w:hanging="2"/>
        <w:rPr>
          <w:color w:val="000000"/>
          <w:szCs w:val="20"/>
        </w:rPr>
      </w:pPr>
      <w:r>
        <w:rPr>
          <w:color w:val="000000"/>
          <w:szCs w:val="20"/>
        </w:rPr>
        <w:lastRenderedPageBreak/>
        <w:t>- Alphabet Arc</w:t>
      </w:r>
    </w:p>
    <w:p w14:paraId="77E89BEE" w14:textId="4F849490" w:rsidR="007412A7" w:rsidRDefault="007412A7">
      <w:pPr>
        <w:pBdr>
          <w:top w:val="nil"/>
          <w:left w:val="nil"/>
          <w:bottom w:val="nil"/>
          <w:right w:val="nil"/>
          <w:between w:val="nil"/>
        </w:pBdr>
        <w:spacing w:line="240" w:lineRule="auto"/>
        <w:ind w:left="0" w:hanging="2"/>
        <w:rPr>
          <w:color w:val="000000"/>
          <w:szCs w:val="20"/>
        </w:rPr>
      </w:pPr>
      <w:r>
        <w:rPr>
          <w:color w:val="000000"/>
          <w:szCs w:val="20"/>
        </w:rPr>
        <w:t xml:space="preserve">- Whole Word Reading System ( SENIT) </w:t>
      </w:r>
    </w:p>
    <w:p w14:paraId="1C6EF726" w14:textId="77777777" w:rsidR="007412A7" w:rsidRDefault="007412A7">
      <w:pPr>
        <w:pBdr>
          <w:top w:val="nil"/>
          <w:left w:val="nil"/>
          <w:bottom w:val="nil"/>
          <w:right w:val="nil"/>
          <w:between w:val="nil"/>
        </w:pBdr>
        <w:spacing w:line="240" w:lineRule="auto"/>
        <w:ind w:left="0" w:hanging="2"/>
        <w:rPr>
          <w:color w:val="000000"/>
          <w:szCs w:val="20"/>
        </w:rPr>
      </w:pPr>
      <w:r>
        <w:rPr>
          <w:color w:val="000000"/>
          <w:szCs w:val="20"/>
        </w:rPr>
        <w:t>- Colourful Semantics</w:t>
      </w:r>
    </w:p>
    <w:p w14:paraId="259E12C2" w14:textId="3143BFFC" w:rsidR="007412A7" w:rsidRDefault="007412A7">
      <w:pPr>
        <w:pBdr>
          <w:top w:val="nil"/>
          <w:left w:val="nil"/>
          <w:bottom w:val="nil"/>
          <w:right w:val="nil"/>
          <w:between w:val="nil"/>
        </w:pBdr>
        <w:spacing w:line="240" w:lineRule="auto"/>
        <w:ind w:left="0" w:hanging="2"/>
        <w:rPr>
          <w:color w:val="000000"/>
          <w:szCs w:val="20"/>
        </w:rPr>
      </w:pPr>
      <w:r>
        <w:rPr>
          <w:color w:val="000000"/>
          <w:szCs w:val="20"/>
        </w:rPr>
        <w:t>- Supporting pupils with visual impairment</w:t>
      </w:r>
    </w:p>
    <w:p w14:paraId="140A3FE1" w14:textId="62B121D7" w:rsidR="007412A7" w:rsidRDefault="007412A7" w:rsidP="007412A7">
      <w:pPr>
        <w:pBdr>
          <w:top w:val="nil"/>
          <w:left w:val="nil"/>
          <w:bottom w:val="nil"/>
          <w:right w:val="nil"/>
          <w:between w:val="nil"/>
        </w:pBdr>
        <w:spacing w:line="240" w:lineRule="auto"/>
        <w:ind w:leftChars="0" w:left="0" w:firstLineChars="0" w:firstLine="0"/>
        <w:rPr>
          <w:color w:val="000000"/>
          <w:szCs w:val="20"/>
        </w:rPr>
      </w:pPr>
    </w:p>
    <w:p w14:paraId="6C205C9A" w14:textId="77777777" w:rsidR="00592DCC" w:rsidRDefault="007E41A5">
      <w:pPr>
        <w:pBdr>
          <w:top w:val="nil"/>
          <w:left w:val="nil"/>
          <w:bottom w:val="nil"/>
          <w:right w:val="nil"/>
          <w:between w:val="nil"/>
        </w:pBdr>
        <w:spacing w:before="240" w:line="240" w:lineRule="auto"/>
        <w:ind w:left="0" w:hanging="2"/>
        <w:rPr>
          <w:rFonts w:ascii="Times New Roman" w:eastAsia="Times New Roman" w:hAnsi="Times New Roman" w:cs="Times New Roman"/>
          <w:b/>
          <w:color w:val="12263F"/>
          <w:sz w:val="24"/>
        </w:rPr>
      </w:pPr>
      <w:r>
        <w:rPr>
          <w:b/>
          <w:color w:val="12263F"/>
          <w:sz w:val="24"/>
        </w:rPr>
        <w:t>External agencies and experts</w:t>
      </w:r>
    </w:p>
    <w:p w14:paraId="308D5DFB"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Sometimes we need extra help to offer our pupils the support that they need. Whenever necessary we will work with external support services to meet the needs of our pupils with SEN and to support their families. These include:</w:t>
      </w:r>
    </w:p>
    <w:p w14:paraId="3A5B3E86"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Speech and language therapists</w:t>
      </w:r>
    </w:p>
    <w:p w14:paraId="597A7A70"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Educational psychologists</w:t>
      </w:r>
    </w:p>
    <w:p w14:paraId="4AB7F9C5"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Occupational therapists</w:t>
      </w:r>
    </w:p>
    <w:p w14:paraId="0EF5E7AA" w14:textId="33412875" w:rsidR="00592DCC" w:rsidRDefault="007412A7">
      <w:pPr>
        <w:numPr>
          <w:ilvl w:val="0"/>
          <w:numId w:val="2"/>
        </w:numPr>
        <w:pBdr>
          <w:top w:val="nil"/>
          <w:left w:val="nil"/>
          <w:bottom w:val="nil"/>
          <w:right w:val="nil"/>
          <w:between w:val="nil"/>
        </w:pBdr>
        <w:spacing w:line="240" w:lineRule="auto"/>
        <w:ind w:left="0" w:hanging="2"/>
        <w:rPr>
          <w:color w:val="000000"/>
          <w:szCs w:val="20"/>
        </w:rPr>
      </w:pPr>
      <w:r>
        <w:rPr>
          <w:color w:val="000000"/>
          <w:szCs w:val="20"/>
        </w:rPr>
        <w:t>GPs or Pediatricians</w:t>
      </w:r>
    </w:p>
    <w:p w14:paraId="0AC52A38"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School nurses</w:t>
      </w:r>
    </w:p>
    <w:p w14:paraId="48F1686E" w14:textId="0B1A1932" w:rsidR="00592DCC" w:rsidRDefault="007412A7">
      <w:pPr>
        <w:numPr>
          <w:ilvl w:val="0"/>
          <w:numId w:val="2"/>
        </w:numPr>
        <w:pBdr>
          <w:top w:val="nil"/>
          <w:left w:val="nil"/>
          <w:bottom w:val="nil"/>
          <w:right w:val="nil"/>
          <w:between w:val="nil"/>
        </w:pBdr>
        <w:spacing w:line="240" w:lineRule="auto"/>
        <w:ind w:left="0" w:hanging="2"/>
        <w:rPr>
          <w:color w:val="000000"/>
          <w:szCs w:val="20"/>
        </w:rPr>
      </w:pPr>
      <w:r>
        <w:rPr>
          <w:color w:val="000000"/>
          <w:szCs w:val="20"/>
        </w:rPr>
        <w:t>Mindmate Support Team</w:t>
      </w:r>
    </w:p>
    <w:p w14:paraId="704025BD"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Education welfare officers</w:t>
      </w:r>
    </w:p>
    <w:p w14:paraId="67F4C56F"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Social services and other LA-provided support services</w:t>
      </w:r>
    </w:p>
    <w:p w14:paraId="3447243E"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Voluntary sector organisations</w:t>
      </w:r>
    </w:p>
    <w:p w14:paraId="28462E19" w14:textId="77777777" w:rsidR="00592DCC" w:rsidRDefault="007E41A5">
      <w:pPr>
        <w:numPr>
          <w:ilvl w:val="0"/>
          <w:numId w:val="2"/>
        </w:numPr>
        <w:pBdr>
          <w:top w:val="nil"/>
          <w:left w:val="nil"/>
          <w:bottom w:val="nil"/>
          <w:right w:val="nil"/>
          <w:between w:val="nil"/>
        </w:pBdr>
        <w:spacing w:line="240" w:lineRule="auto"/>
        <w:ind w:left="0" w:hanging="2"/>
      </w:pPr>
      <w:r>
        <w:t>SENIT- the Leeds SEN Inclusion Team</w:t>
      </w:r>
    </w:p>
    <w:p w14:paraId="27634B2D" w14:textId="77236DDE" w:rsidR="00592DCC" w:rsidRDefault="007E41A5">
      <w:pPr>
        <w:numPr>
          <w:ilvl w:val="0"/>
          <w:numId w:val="2"/>
        </w:numPr>
        <w:pBdr>
          <w:top w:val="nil"/>
          <w:left w:val="nil"/>
          <w:bottom w:val="nil"/>
          <w:right w:val="nil"/>
          <w:between w:val="nil"/>
        </w:pBdr>
        <w:spacing w:line="240" w:lineRule="auto"/>
        <w:ind w:left="0" w:hanging="2"/>
      </w:pPr>
      <w:r>
        <w:t>The Jess Cluster</w:t>
      </w:r>
    </w:p>
    <w:p w14:paraId="253ADFA7" w14:textId="318690DD" w:rsidR="007412A7" w:rsidRDefault="007412A7">
      <w:pPr>
        <w:numPr>
          <w:ilvl w:val="0"/>
          <w:numId w:val="2"/>
        </w:numPr>
        <w:pBdr>
          <w:top w:val="nil"/>
          <w:left w:val="nil"/>
          <w:bottom w:val="nil"/>
          <w:right w:val="nil"/>
          <w:between w:val="nil"/>
        </w:pBdr>
        <w:spacing w:line="240" w:lineRule="auto"/>
        <w:ind w:left="0" w:hanging="2"/>
      </w:pPr>
      <w:r>
        <w:t xml:space="preserve">SENSAP- Statutory Assessment Team </w:t>
      </w:r>
    </w:p>
    <w:p w14:paraId="12703B8A" w14:textId="433A7429" w:rsidR="007412A7" w:rsidRDefault="007412A7" w:rsidP="007412A7">
      <w:pPr>
        <w:pBdr>
          <w:top w:val="nil"/>
          <w:left w:val="nil"/>
          <w:bottom w:val="nil"/>
          <w:right w:val="nil"/>
          <w:between w:val="nil"/>
        </w:pBdr>
        <w:spacing w:line="240" w:lineRule="auto"/>
        <w:ind w:leftChars="0" w:left="0" w:firstLineChars="0" w:firstLine="0"/>
      </w:pPr>
    </w:p>
    <w:p w14:paraId="34872F9F" w14:textId="4ED6931D" w:rsidR="007412A7" w:rsidRDefault="007412A7" w:rsidP="007412A7">
      <w:pPr>
        <w:pBdr>
          <w:top w:val="nil"/>
          <w:left w:val="nil"/>
          <w:bottom w:val="nil"/>
          <w:right w:val="nil"/>
          <w:between w:val="nil"/>
        </w:pBdr>
        <w:spacing w:line="240" w:lineRule="auto"/>
        <w:ind w:leftChars="0" w:left="0" w:firstLineChars="0" w:firstLine="0"/>
      </w:pPr>
    </w:p>
    <w:p w14:paraId="18D6AE35" w14:textId="75E60978" w:rsidR="007412A7" w:rsidRDefault="007412A7" w:rsidP="007412A7">
      <w:pPr>
        <w:pBdr>
          <w:top w:val="nil"/>
          <w:left w:val="nil"/>
          <w:bottom w:val="nil"/>
          <w:right w:val="nil"/>
          <w:between w:val="nil"/>
        </w:pBdr>
        <w:spacing w:line="240" w:lineRule="auto"/>
        <w:ind w:leftChars="0" w:left="0" w:firstLineChars="0" w:firstLine="0"/>
      </w:pPr>
    </w:p>
    <w:p w14:paraId="15064A8A" w14:textId="00516F93" w:rsidR="007412A7" w:rsidRDefault="007412A7" w:rsidP="007412A7">
      <w:pPr>
        <w:pBdr>
          <w:top w:val="nil"/>
          <w:left w:val="nil"/>
          <w:bottom w:val="nil"/>
          <w:right w:val="nil"/>
          <w:between w:val="nil"/>
        </w:pBdr>
        <w:spacing w:line="240" w:lineRule="auto"/>
        <w:ind w:leftChars="0" w:left="0" w:firstLineChars="0" w:firstLine="0"/>
      </w:pPr>
    </w:p>
    <w:p w14:paraId="4F31F9B9" w14:textId="7ECEF96C" w:rsidR="007412A7" w:rsidRDefault="007412A7" w:rsidP="007412A7">
      <w:pPr>
        <w:pBdr>
          <w:top w:val="nil"/>
          <w:left w:val="nil"/>
          <w:bottom w:val="nil"/>
          <w:right w:val="nil"/>
          <w:between w:val="nil"/>
        </w:pBdr>
        <w:spacing w:line="240" w:lineRule="auto"/>
        <w:ind w:leftChars="0" w:left="0" w:firstLineChars="0" w:firstLine="0"/>
      </w:pPr>
    </w:p>
    <w:p w14:paraId="65439B38" w14:textId="3A93B5D9" w:rsidR="007412A7" w:rsidRDefault="007412A7" w:rsidP="007412A7">
      <w:pPr>
        <w:pBdr>
          <w:top w:val="nil"/>
          <w:left w:val="nil"/>
          <w:bottom w:val="nil"/>
          <w:right w:val="nil"/>
          <w:between w:val="nil"/>
        </w:pBdr>
        <w:spacing w:line="240" w:lineRule="auto"/>
        <w:ind w:leftChars="0" w:left="0" w:firstLineChars="0" w:firstLine="0"/>
      </w:pPr>
    </w:p>
    <w:p w14:paraId="4FB40A77" w14:textId="4946ED99" w:rsidR="007412A7" w:rsidRDefault="007412A7" w:rsidP="007412A7">
      <w:pPr>
        <w:pBdr>
          <w:top w:val="nil"/>
          <w:left w:val="nil"/>
          <w:bottom w:val="nil"/>
          <w:right w:val="nil"/>
          <w:between w:val="nil"/>
        </w:pBdr>
        <w:spacing w:line="240" w:lineRule="auto"/>
        <w:ind w:leftChars="0" w:left="0" w:firstLineChars="0" w:firstLine="0"/>
      </w:pPr>
    </w:p>
    <w:p w14:paraId="4115F1BB" w14:textId="696DF809" w:rsidR="007412A7" w:rsidRDefault="007412A7" w:rsidP="007412A7">
      <w:pPr>
        <w:pBdr>
          <w:top w:val="nil"/>
          <w:left w:val="nil"/>
          <w:bottom w:val="nil"/>
          <w:right w:val="nil"/>
          <w:between w:val="nil"/>
        </w:pBdr>
        <w:spacing w:line="240" w:lineRule="auto"/>
        <w:ind w:leftChars="0" w:left="0" w:firstLineChars="0" w:firstLine="0"/>
      </w:pPr>
    </w:p>
    <w:p w14:paraId="3AD14E2E" w14:textId="0EC947C1" w:rsidR="007412A7" w:rsidRDefault="007412A7" w:rsidP="007412A7">
      <w:pPr>
        <w:pBdr>
          <w:top w:val="nil"/>
          <w:left w:val="nil"/>
          <w:bottom w:val="nil"/>
          <w:right w:val="nil"/>
          <w:between w:val="nil"/>
        </w:pBdr>
        <w:spacing w:line="240" w:lineRule="auto"/>
        <w:ind w:leftChars="0" w:left="0" w:firstLineChars="0" w:firstLine="0"/>
      </w:pPr>
    </w:p>
    <w:p w14:paraId="5AD267F7" w14:textId="33B151AC" w:rsidR="007412A7" w:rsidRDefault="007412A7" w:rsidP="007412A7">
      <w:pPr>
        <w:pBdr>
          <w:top w:val="nil"/>
          <w:left w:val="nil"/>
          <w:bottom w:val="nil"/>
          <w:right w:val="nil"/>
          <w:between w:val="nil"/>
        </w:pBdr>
        <w:spacing w:line="240" w:lineRule="auto"/>
        <w:ind w:leftChars="0" w:left="0" w:firstLineChars="0" w:firstLine="0"/>
      </w:pPr>
    </w:p>
    <w:p w14:paraId="3496F2F3" w14:textId="5E82C417" w:rsidR="007412A7" w:rsidRDefault="007412A7" w:rsidP="007412A7">
      <w:pPr>
        <w:pBdr>
          <w:top w:val="nil"/>
          <w:left w:val="nil"/>
          <w:bottom w:val="nil"/>
          <w:right w:val="nil"/>
          <w:between w:val="nil"/>
        </w:pBdr>
        <w:spacing w:line="240" w:lineRule="auto"/>
        <w:ind w:leftChars="0" w:left="0" w:firstLineChars="0" w:firstLine="0"/>
      </w:pPr>
    </w:p>
    <w:p w14:paraId="59A99C71" w14:textId="045832C5" w:rsidR="007412A7" w:rsidRDefault="007412A7" w:rsidP="007412A7">
      <w:pPr>
        <w:pBdr>
          <w:top w:val="nil"/>
          <w:left w:val="nil"/>
          <w:bottom w:val="nil"/>
          <w:right w:val="nil"/>
          <w:between w:val="nil"/>
        </w:pBdr>
        <w:spacing w:line="240" w:lineRule="auto"/>
        <w:ind w:leftChars="0" w:left="0" w:firstLineChars="0" w:firstLine="0"/>
      </w:pPr>
    </w:p>
    <w:p w14:paraId="46A0558E" w14:textId="2CAEFEFD" w:rsidR="007412A7" w:rsidRDefault="007412A7" w:rsidP="007412A7">
      <w:pPr>
        <w:pBdr>
          <w:top w:val="nil"/>
          <w:left w:val="nil"/>
          <w:bottom w:val="nil"/>
          <w:right w:val="nil"/>
          <w:between w:val="nil"/>
        </w:pBdr>
        <w:spacing w:line="240" w:lineRule="auto"/>
        <w:ind w:leftChars="0" w:left="0" w:firstLineChars="0" w:firstLine="0"/>
      </w:pPr>
    </w:p>
    <w:p w14:paraId="50790494" w14:textId="47F8E52D" w:rsidR="007412A7" w:rsidRDefault="007412A7" w:rsidP="007412A7">
      <w:pPr>
        <w:pBdr>
          <w:top w:val="nil"/>
          <w:left w:val="nil"/>
          <w:bottom w:val="nil"/>
          <w:right w:val="nil"/>
          <w:between w:val="nil"/>
        </w:pBdr>
        <w:spacing w:line="240" w:lineRule="auto"/>
        <w:ind w:leftChars="0" w:left="0" w:firstLineChars="0" w:firstLine="0"/>
      </w:pPr>
    </w:p>
    <w:p w14:paraId="327CC092" w14:textId="73613B6B" w:rsidR="007412A7" w:rsidRDefault="007412A7" w:rsidP="007412A7">
      <w:pPr>
        <w:pBdr>
          <w:top w:val="nil"/>
          <w:left w:val="nil"/>
          <w:bottom w:val="nil"/>
          <w:right w:val="nil"/>
          <w:between w:val="nil"/>
        </w:pBdr>
        <w:spacing w:line="240" w:lineRule="auto"/>
        <w:ind w:leftChars="0" w:left="0" w:firstLineChars="0" w:firstLine="0"/>
      </w:pPr>
    </w:p>
    <w:p w14:paraId="2747CBE0" w14:textId="355260CD" w:rsidR="00592DCC" w:rsidRDefault="00592DCC">
      <w:pPr>
        <w:pBdr>
          <w:top w:val="nil"/>
          <w:left w:val="nil"/>
          <w:bottom w:val="nil"/>
          <w:right w:val="nil"/>
          <w:between w:val="nil"/>
        </w:pBdr>
        <w:spacing w:line="240" w:lineRule="auto"/>
        <w:ind w:left="0" w:hanging="2"/>
      </w:pPr>
      <w:bookmarkStart w:id="4" w:name="_heading=h.2et92p0" w:colFirst="0" w:colLast="0"/>
      <w:bookmarkEnd w:id="4"/>
    </w:p>
    <w:p w14:paraId="34586979" w14:textId="77777777" w:rsidR="007412A7" w:rsidRDefault="007412A7">
      <w:pPr>
        <w:pBdr>
          <w:top w:val="nil"/>
          <w:left w:val="nil"/>
          <w:bottom w:val="nil"/>
          <w:right w:val="nil"/>
          <w:between w:val="nil"/>
        </w:pBdr>
        <w:spacing w:line="240" w:lineRule="auto"/>
        <w:ind w:left="0" w:hanging="2"/>
        <w:rPr>
          <w:color w:val="000000"/>
          <w:szCs w:val="20"/>
        </w:rPr>
      </w:pPr>
    </w:p>
    <w:p w14:paraId="086511A4" w14:textId="77777777" w:rsidR="00592DCC" w:rsidRDefault="007E41A5">
      <w:pPr>
        <w:pStyle w:val="Heading1"/>
        <w:ind w:left="1" w:hanging="3"/>
        <w:rPr>
          <w:color w:val="9900FF"/>
        </w:rPr>
      </w:pPr>
      <w:r>
        <w:rPr>
          <w:color w:val="9900FF"/>
        </w:rPr>
        <w:lastRenderedPageBreak/>
        <w:t>3. What should I do if I think my child has SEN?</w:t>
      </w:r>
    </w:p>
    <w:p w14:paraId="28627C13" w14:textId="77777777" w:rsidR="00592DCC" w:rsidRDefault="007E41A5">
      <w:pPr>
        <w:pBdr>
          <w:top w:val="nil"/>
          <w:left w:val="nil"/>
          <w:bottom w:val="nil"/>
          <w:right w:val="nil"/>
          <w:between w:val="nil"/>
        </w:pBdr>
        <w:spacing w:line="240" w:lineRule="auto"/>
        <w:ind w:left="0" w:hanging="2"/>
        <w:rPr>
          <w:color w:val="000000"/>
          <w:szCs w:val="20"/>
        </w:rPr>
      </w:pPr>
      <w:r>
        <w:rPr>
          <w:noProof/>
          <w:color w:val="000000"/>
          <w:szCs w:val="20"/>
          <w:lang w:val="en-GB" w:eastAsia="en-GB"/>
        </w:rPr>
        <w:drawing>
          <wp:inline distT="0" distB="0" distL="114300" distR="114300" wp14:anchorId="34FFF090" wp14:editId="59BCA472">
            <wp:extent cx="6188710" cy="577850"/>
            <wp:effectExtent l="0" t="0" r="0" b="0"/>
            <wp:docPr id="105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a:srcRect/>
                    <a:stretch>
                      <a:fillRect/>
                    </a:stretch>
                  </pic:blipFill>
                  <pic:spPr>
                    <a:xfrm>
                      <a:off x="0" y="0"/>
                      <a:ext cx="6188710" cy="577850"/>
                    </a:xfrm>
                    <a:prstGeom prst="rect">
                      <a:avLst/>
                    </a:prstGeom>
                    <a:ln/>
                  </pic:spPr>
                </pic:pic>
              </a:graphicData>
            </a:graphic>
          </wp:inline>
        </w:drawing>
      </w:r>
    </w:p>
    <w:p w14:paraId="653EA0EB" w14:textId="77777777" w:rsidR="00592DCC" w:rsidRDefault="00592DCC">
      <w:pPr>
        <w:pBdr>
          <w:top w:val="nil"/>
          <w:left w:val="nil"/>
          <w:bottom w:val="nil"/>
          <w:right w:val="nil"/>
          <w:between w:val="nil"/>
        </w:pBdr>
        <w:spacing w:line="240" w:lineRule="auto"/>
        <w:ind w:left="0" w:hanging="2"/>
        <w:rPr>
          <w:color w:val="000000"/>
          <w:szCs w:val="20"/>
        </w:rPr>
      </w:pPr>
    </w:p>
    <w:tbl>
      <w:tblPr>
        <w:tblStyle w:val="a1"/>
        <w:tblW w:w="9946" w:type="dxa"/>
        <w:tblInd w:w="-100" w:type="dxa"/>
        <w:tblLayout w:type="fixed"/>
        <w:tblLook w:val="0000" w:firstRow="0" w:lastRow="0" w:firstColumn="0" w:lastColumn="0" w:noHBand="0" w:noVBand="0"/>
      </w:tblPr>
      <w:tblGrid>
        <w:gridCol w:w="2921"/>
        <w:gridCol w:w="3620"/>
        <w:gridCol w:w="3405"/>
      </w:tblGrid>
      <w:tr w:rsidR="00592DCC" w14:paraId="32A1FE94" w14:textId="77777777">
        <w:tc>
          <w:tcPr>
            <w:tcW w:w="292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EB0442B"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If you think your child might have SEN, the first person you should tell is your child’s teacher. You should contact the main office to arr</w:t>
            </w:r>
            <w:r>
              <w:t xml:space="preserve">ange a meeting with your child’s teacher. </w:t>
            </w:r>
          </w:p>
        </w:tc>
        <w:tc>
          <w:tcPr>
            <w:tcW w:w="36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B33F592"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t xml:space="preserve">They will then </w:t>
            </w:r>
            <w:r>
              <w:rPr>
                <w:color w:val="000000"/>
                <w:szCs w:val="20"/>
              </w:rPr>
              <w:t>meet with you to discuss your concerns and try to get a better understanding of what your child’s strengths and difficulties are.</w:t>
            </w:r>
          </w:p>
          <w:p w14:paraId="5360B49C"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Together</w:t>
            </w:r>
            <w:r>
              <w:t>, you</w:t>
            </w:r>
            <w:r>
              <w:rPr>
                <w:color w:val="000000"/>
                <w:szCs w:val="20"/>
              </w:rPr>
              <w:t xml:space="preserve"> will decide what outcomes to seek for your child and agree on next steps.</w:t>
            </w:r>
          </w:p>
          <w:p w14:paraId="3FFDA4F4" w14:textId="77777777" w:rsidR="00592DCC" w:rsidRDefault="007E41A5">
            <w:pPr>
              <w:pBdr>
                <w:top w:val="nil"/>
                <w:left w:val="nil"/>
                <w:bottom w:val="nil"/>
                <w:right w:val="nil"/>
                <w:between w:val="nil"/>
              </w:pBdr>
              <w:spacing w:line="240" w:lineRule="auto"/>
              <w:ind w:left="0" w:hanging="2"/>
            </w:pPr>
            <w:r>
              <w:rPr>
                <w:color w:val="000000"/>
                <w:szCs w:val="20"/>
              </w:rPr>
              <w:t>We will make a note of what’s been discussed and add this to your child’s record. You will also be given a copy of this. At this point, t</w:t>
            </w:r>
            <w:r>
              <w:t xml:space="preserve">he Class Teacher will inform the SENDCo of the meeting and plan that is in place. This will then be reviewed after 6-8 weeks. </w:t>
            </w:r>
          </w:p>
          <w:p w14:paraId="00AE0E25" w14:textId="77777777" w:rsidR="00592DCC" w:rsidRDefault="00592DCC">
            <w:pPr>
              <w:pBdr>
                <w:top w:val="nil"/>
                <w:left w:val="nil"/>
                <w:bottom w:val="nil"/>
                <w:right w:val="nil"/>
                <w:between w:val="nil"/>
              </w:pBdr>
              <w:spacing w:line="240" w:lineRule="auto"/>
              <w:ind w:left="0" w:hanging="2"/>
            </w:pPr>
          </w:p>
          <w:p w14:paraId="30614B54" w14:textId="77777777" w:rsidR="00592DCC" w:rsidRDefault="007E41A5">
            <w:pPr>
              <w:pBdr>
                <w:top w:val="nil"/>
                <w:left w:val="nil"/>
                <w:bottom w:val="nil"/>
                <w:right w:val="nil"/>
                <w:between w:val="nil"/>
              </w:pBdr>
              <w:spacing w:line="240" w:lineRule="auto"/>
              <w:ind w:left="0" w:hanging="2"/>
            </w:pPr>
            <w:r>
              <w:t xml:space="preserve">Through discussion, it will be decided whether the SENDCo needs to become involved directly. </w:t>
            </w:r>
          </w:p>
        </w:tc>
        <w:tc>
          <w:tcPr>
            <w:tcW w:w="340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F939D9A"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If we decide that your child needs SEN support, we will formally notify you and your child will be added to the school’s SEND register. </w:t>
            </w:r>
          </w:p>
          <w:p w14:paraId="7D11D1E1" w14:textId="77777777" w:rsidR="00592DCC" w:rsidRDefault="00592DCC">
            <w:pPr>
              <w:pBdr>
                <w:top w:val="nil"/>
                <w:left w:val="nil"/>
                <w:bottom w:val="nil"/>
                <w:right w:val="nil"/>
                <w:between w:val="nil"/>
              </w:pBdr>
              <w:spacing w:line="240" w:lineRule="auto"/>
              <w:ind w:left="0" w:hanging="2"/>
            </w:pPr>
          </w:p>
          <w:p w14:paraId="2FAD9E63" w14:textId="77777777" w:rsidR="00592DCC" w:rsidRDefault="00592DCC">
            <w:pPr>
              <w:pBdr>
                <w:top w:val="nil"/>
                <w:left w:val="nil"/>
                <w:bottom w:val="nil"/>
                <w:right w:val="nil"/>
                <w:between w:val="nil"/>
              </w:pBdr>
              <w:spacing w:line="240" w:lineRule="auto"/>
              <w:ind w:left="0" w:hanging="2"/>
            </w:pPr>
          </w:p>
        </w:tc>
      </w:tr>
    </w:tbl>
    <w:p w14:paraId="0BB0399A" w14:textId="77777777" w:rsidR="00592DCC" w:rsidRDefault="007E41A5">
      <w:pPr>
        <w:pStyle w:val="Heading1"/>
        <w:ind w:left="1" w:hanging="3"/>
        <w:rPr>
          <w:color w:val="9900FF"/>
        </w:rPr>
      </w:pPr>
      <w:bookmarkStart w:id="5" w:name="_heading=h.tyjcwt" w:colFirst="0" w:colLast="0"/>
      <w:bookmarkEnd w:id="5"/>
      <w:r>
        <w:rPr>
          <w:color w:val="9900FF"/>
        </w:rPr>
        <w:t>4. How will the school know if my child needs SEN support?</w:t>
      </w:r>
    </w:p>
    <w:p w14:paraId="029E8784" w14:textId="77777777" w:rsidR="00592DCC" w:rsidRDefault="00592DCC">
      <w:pPr>
        <w:pBdr>
          <w:top w:val="nil"/>
          <w:left w:val="nil"/>
          <w:bottom w:val="nil"/>
          <w:right w:val="nil"/>
          <w:between w:val="nil"/>
        </w:pBdr>
        <w:spacing w:line="240" w:lineRule="auto"/>
        <w:ind w:left="0" w:hanging="2"/>
        <w:rPr>
          <w:color w:val="000000"/>
          <w:szCs w:val="20"/>
        </w:rPr>
      </w:pPr>
    </w:p>
    <w:p w14:paraId="16C179C5" w14:textId="787AC860" w:rsidR="00592DCC" w:rsidRDefault="007E41A5">
      <w:pPr>
        <w:pBdr>
          <w:top w:val="nil"/>
          <w:left w:val="nil"/>
          <w:bottom w:val="nil"/>
          <w:right w:val="nil"/>
          <w:between w:val="nil"/>
        </w:pBdr>
        <w:spacing w:line="240" w:lineRule="auto"/>
        <w:ind w:left="0" w:hanging="2"/>
        <w:rPr>
          <w:color w:val="000000"/>
          <w:szCs w:val="20"/>
        </w:rPr>
      </w:pPr>
      <w:r>
        <w:rPr>
          <w:color w:val="000000"/>
          <w:szCs w:val="20"/>
        </w:rPr>
        <w:t>All our</w:t>
      </w:r>
      <w:r w:rsidR="007412A7">
        <w:rPr>
          <w:color w:val="000000"/>
          <w:szCs w:val="20"/>
        </w:rPr>
        <w:t xml:space="preserve"> class teachers are aware of special educational needs</w:t>
      </w:r>
      <w:r>
        <w:rPr>
          <w:color w:val="000000"/>
          <w:szCs w:val="20"/>
        </w:rPr>
        <w:t xml:space="preserve"> and are </w:t>
      </w:r>
      <w:r w:rsidR="007412A7">
        <w:rPr>
          <w:color w:val="000000"/>
          <w:szCs w:val="20"/>
        </w:rPr>
        <w:t xml:space="preserve">vigilant </w:t>
      </w:r>
      <w:r>
        <w:rPr>
          <w:color w:val="000000"/>
          <w:szCs w:val="20"/>
        </w:rPr>
        <w:t>for any pupils who aren’t making the expected level of</w:t>
      </w:r>
      <w:r w:rsidR="007412A7">
        <w:rPr>
          <w:color w:val="000000"/>
          <w:szCs w:val="20"/>
        </w:rPr>
        <w:t xml:space="preserve"> progress or who present with differences or barriers in not only academic areas, but with their speech, interactions, social and emotional development too. </w:t>
      </w:r>
      <w:r>
        <w:rPr>
          <w:color w:val="000000"/>
          <w:szCs w:val="20"/>
        </w:rPr>
        <w:t xml:space="preserve"> </w:t>
      </w:r>
    </w:p>
    <w:p w14:paraId="1769317E" w14:textId="5A3920F0" w:rsidR="00592DCC" w:rsidRDefault="007E41A5">
      <w:pPr>
        <w:pBdr>
          <w:top w:val="nil"/>
          <w:left w:val="nil"/>
          <w:bottom w:val="nil"/>
          <w:right w:val="nil"/>
          <w:between w:val="nil"/>
        </w:pBdr>
        <w:spacing w:line="240" w:lineRule="auto"/>
        <w:ind w:left="0" w:hanging="2"/>
        <w:rPr>
          <w:color w:val="000000"/>
          <w:szCs w:val="20"/>
        </w:rPr>
      </w:pPr>
      <w:r>
        <w:rPr>
          <w:color w:val="000000"/>
          <w:szCs w:val="20"/>
        </w:rPr>
        <w:t>If the teacher notices that a pupil is falling behind, they</w:t>
      </w:r>
      <w:r w:rsidR="007412A7">
        <w:rPr>
          <w:color w:val="000000"/>
          <w:szCs w:val="20"/>
        </w:rPr>
        <w:t xml:space="preserve"> then</w:t>
      </w:r>
      <w:r>
        <w:rPr>
          <w:color w:val="000000"/>
          <w:szCs w:val="20"/>
        </w:rPr>
        <w:t xml:space="preserve"> try to find out if the pupil has any gaps in their learning. If they can find a gap, they will give the pupil </w:t>
      </w:r>
      <w:r>
        <w:t>support or intervention</w:t>
      </w:r>
      <w:r>
        <w:rPr>
          <w:color w:val="000000"/>
          <w:szCs w:val="20"/>
        </w:rPr>
        <w:t xml:space="preserve"> to try to fill it. Pupils who don’t have SEN usually make progress quickly once the gap in their learning has been filled.</w:t>
      </w:r>
    </w:p>
    <w:p w14:paraId="399C7EB9" w14:textId="5E52965F"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If the pupil is </w:t>
      </w:r>
      <w:r w:rsidR="007412A7">
        <w:rPr>
          <w:color w:val="000000"/>
          <w:szCs w:val="20"/>
        </w:rPr>
        <w:t xml:space="preserve">not making the </w:t>
      </w:r>
      <w:r>
        <w:rPr>
          <w:color w:val="000000"/>
          <w:szCs w:val="20"/>
        </w:rPr>
        <w:t>expected progress</w:t>
      </w:r>
      <w:r w:rsidR="007412A7">
        <w:rPr>
          <w:color w:val="000000"/>
          <w:szCs w:val="20"/>
        </w:rPr>
        <w:t xml:space="preserve"> despite adjustments and intervention</w:t>
      </w:r>
      <w:r>
        <w:rPr>
          <w:color w:val="000000"/>
          <w:szCs w:val="20"/>
        </w:rPr>
        <w:t xml:space="preserve">, the teacher will </w:t>
      </w:r>
      <w:r w:rsidR="007412A7">
        <w:rPr>
          <w:color w:val="000000"/>
          <w:szCs w:val="20"/>
        </w:rPr>
        <w:t xml:space="preserve">have a discussion with parents/carers and then </w:t>
      </w:r>
      <w:r>
        <w:rPr>
          <w:color w:val="000000"/>
          <w:szCs w:val="20"/>
        </w:rPr>
        <w:t>complete an in</w:t>
      </w:r>
      <w:r>
        <w:t xml:space="preserve">itial concerns document and share this with the </w:t>
      </w:r>
      <w:r>
        <w:rPr>
          <w:color w:val="000000"/>
          <w:szCs w:val="20"/>
        </w:rPr>
        <w:t xml:space="preserve">SENCO. </w:t>
      </w:r>
    </w:p>
    <w:p w14:paraId="446C1F93" w14:textId="2A027293" w:rsidR="00592DCC" w:rsidRDefault="007412A7" w:rsidP="00A51A7F">
      <w:pPr>
        <w:pBdr>
          <w:top w:val="nil"/>
          <w:left w:val="nil"/>
          <w:bottom w:val="nil"/>
          <w:right w:val="nil"/>
          <w:between w:val="nil"/>
        </w:pBdr>
        <w:spacing w:line="240" w:lineRule="auto"/>
        <w:ind w:left="0" w:hanging="2"/>
        <w:rPr>
          <w:color w:val="000000"/>
          <w:szCs w:val="20"/>
        </w:rPr>
      </w:pPr>
      <w:r>
        <w:rPr>
          <w:color w:val="000000"/>
          <w:szCs w:val="20"/>
        </w:rPr>
        <w:t>Following a concern form being submitted, t</w:t>
      </w:r>
      <w:r w:rsidR="007E41A5">
        <w:rPr>
          <w:color w:val="000000"/>
          <w:szCs w:val="20"/>
        </w:rPr>
        <w:t xml:space="preserve">he SENCO </w:t>
      </w:r>
      <w:r>
        <w:rPr>
          <w:color w:val="000000"/>
          <w:szCs w:val="20"/>
        </w:rPr>
        <w:t xml:space="preserve">will collaborate with the Class Teacher to </w:t>
      </w:r>
      <w:r w:rsidR="00A51A7F">
        <w:rPr>
          <w:color w:val="000000"/>
          <w:szCs w:val="20"/>
        </w:rPr>
        <w:t>ascertain any additional information required</w:t>
      </w:r>
      <w:r w:rsidR="00BA20A0">
        <w:rPr>
          <w:color w:val="000000"/>
          <w:szCs w:val="20"/>
        </w:rPr>
        <w:t xml:space="preserve"> to plan next steps for support. T</w:t>
      </w:r>
      <w:r w:rsidR="00A51A7F">
        <w:rPr>
          <w:color w:val="000000"/>
          <w:szCs w:val="20"/>
        </w:rPr>
        <w:t xml:space="preserve">his may be in the form of assessments that may help to pinpoint a specific barrier to progress or an observation from Mrs Milner or Mrs Glenton. Then, a next steps plan will be formed. Following a ‘do’ period where next steps such as intervention or adjustments are tried, the teacher and SENDCo will meet to review. This is what is known as our ‘plan, do review’ cycle and it is repeated as often as required. Parent and pupil voice is an integral part of this process and so </w:t>
      </w:r>
      <w:r w:rsidR="00BA20A0">
        <w:t>we will</w:t>
      </w:r>
      <w:r w:rsidR="007E41A5">
        <w:t xml:space="preserve"> </w:t>
      </w:r>
      <w:r w:rsidR="007E41A5">
        <w:rPr>
          <w:color w:val="000000"/>
          <w:szCs w:val="20"/>
        </w:rPr>
        <w:t xml:space="preserve">speak to your child to get their input </w:t>
      </w:r>
      <w:r w:rsidR="00A51A7F">
        <w:rPr>
          <w:color w:val="000000"/>
          <w:szCs w:val="20"/>
        </w:rPr>
        <w:t xml:space="preserve">into how things are going, what supports them and what they find challenging. </w:t>
      </w:r>
      <w:r w:rsidR="007E41A5">
        <w:rPr>
          <w:color w:val="000000"/>
          <w:szCs w:val="20"/>
        </w:rPr>
        <w:t>We may also</w:t>
      </w:r>
      <w:r w:rsidR="007E41A5">
        <w:t>,</w:t>
      </w:r>
      <w:r w:rsidR="007E41A5">
        <w:rPr>
          <w:color w:val="000000"/>
          <w:szCs w:val="20"/>
        </w:rPr>
        <w:t xml:space="preserve"> where appropriate, ask for the opinion of external experts such as a speech and language therapist, an educational psychologist, or a </w:t>
      </w:r>
      <w:r w:rsidR="00A51A7F">
        <w:rPr>
          <w:color w:val="000000"/>
          <w:szCs w:val="20"/>
        </w:rPr>
        <w:t>pediatrician</w:t>
      </w:r>
      <w:r w:rsidR="007E41A5">
        <w:rPr>
          <w:color w:val="000000"/>
          <w:szCs w:val="20"/>
        </w:rPr>
        <w:t xml:space="preserve">. </w:t>
      </w:r>
      <w:r w:rsidR="007E41A5">
        <w:t>School will only consult an external professio</w:t>
      </w:r>
      <w:r w:rsidR="00A51A7F">
        <w:t>nal with parent/</w:t>
      </w:r>
      <w:r w:rsidR="00BA20A0">
        <w:t xml:space="preserve"> </w:t>
      </w:r>
      <w:r w:rsidR="00A51A7F">
        <w:t xml:space="preserve">carer consent. </w:t>
      </w:r>
      <w:r w:rsidR="007E41A5">
        <w:t xml:space="preserve"> </w:t>
      </w:r>
    </w:p>
    <w:p w14:paraId="030433E8" w14:textId="529DCC87"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Based on </w:t>
      </w:r>
      <w:r w:rsidR="00A51A7F">
        <w:rPr>
          <w:color w:val="000000"/>
          <w:szCs w:val="20"/>
        </w:rPr>
        <w:t xml:space="preserve">the plan, do, review cycle, </w:t>
      </w:r>
      <w:r>
        <w:rPr>
          <w:color w:val="000000"/>
          <w:szCs w:val="20"/>
        </w:rPr>
        <w:t>the SENCO and Class Teacher will decide whether your child needs SEN support. You will be told the outcome of the decision</w:t>
      </w:r>
      <w:r>
        <w:t xml:space="preserve">. </w:t>
      </w:r>
    </w:p>
    <w:p w14:paraId="5347F52A"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lastRenderedPageBreak/>
        <w:t>If your child does need SEN support, their name will be added to the school’s SEN register, and the SENCO will work with the Class Teacher and you to create a SEN support plan</w:t>
      </w:r>
      <w:r>
        <w:t xml:space="preserve">. </w:t>
      </w:r>
    </w:p>
    <w:p w14:paraId="0A953AB5" w14:textId="77777777" w:rsidR="00592DCC" w:rsidRDefault="00592DCC">
      <w:pPr>
        <w:pBdr>
          <w:top w:val="nil"/>
          <w:left w:val="nil"/>
          <w:bottom w:val="nil"/>
          <w:right w:val="nil"/>
          <w:between w:val="nil"/>
        </w:pBdr>
        <w:spacing w:line="240" w:lineRule="auto"/>
        <w:ind w:left="0" w:hanging="2"/>
        <w:rPr>
          <w:color w:val="000000"/>
          <w:szCs w:val="20"/>
        </w:rPr>
      </w:pPr>
      <w:bookmarkStart w:id="6" w:name="_heading=h.3dy6vkm" w:colFirst="0" w:colLast="0"/>
      <w:bookmarkEnd w:id="6"/>
    </w:p>
    <w:p w14:paraId="19F9F232" w14:textId="77777777" w:rsidR="00592DCC" w:rsidRDefault="007E41A5">
      <w:pPr>
        <w:pStyle w:val="Heading1"/>
        <w:ind w:left="1" w:hanging="3"/>
        <w:rPr>
          <w:color w:val="9900FF"/>
        </w:rPr>
      </w:pPr>
      <w:r>
        <w:rPr>
          <w:color w:val="9900FF"/>
        </w:rPr>
        <w:t>5. How will the school measure my child’s progress?</w:t>
      </w:r>
    </w:p>
    <w:p w14:paraId="24CD23BC"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We will follow the ‘graduated approach’ to meeting your child’s SEN needs.</w:t>
      </w:r>
    </w:p>
    <w:p w14:paraId="6CE0A648"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The graduated approach is a 4-part cycle of </w:t>
      </w:r>
      <w:r>
        <w:rPr>
          <w:b/>
          <w:color w:val="000000"/>
          <w:szCs w:val="20"/>
        </w:rPr>
        <w:t>assess, plan, do, review</w:t>
      </w:r>
      <w:r>
        <w:rPr>
          <w:color w:val="000000"/>
          <w:szCs w:val="20"/>
        </w:rPr>
        <w:t>. </w:t>
      </w:r>
    </w:p>
    <w:p w14:paraId="015800D6" w14:textId="77777777" w:rsidR="00592DCC" w:rsidRDefault="00592DCC">
      <w:pPr>
        <w:pBdr>
          <w:top w:val="nil"/>
          <w:left w:val="nil"/>
          <w:bottom w:val="nil"/>
          <w:right w:val="nil"/>
          <w:between w:val="nil"/>
        </w:pBdr>
        <w:spacing w:line="240" w:lineRule="auto"/>
        <w:ind w:left="0" w:hanging="2"/>
        <w:rPr>
          <w:color w:val="000000"/>
          <w:szCs w:val="20"/>
        </w:rPr>
      </w:pPr>
    </w:p>
    <w:p w14:paraId="2824BBC7" w14:textId="77777777" w:rsidR="00592DCC" w:rsidRDefault="007E41A5">
      <w:pPr>
        <w:pBdr>
          <w:top w:val="nil"/>
          <w:left w:val="nil"/>
          <w:bottom w:val="nil"/>
          <w:right w:val="nil"/>
          <w:between w:val="nil"/>
        </w:pBdr>
        <w:spacing w:line="240" w:lineRule="auto"/>
        <w:ind w:left="0" w:hanging="2"/>
        <w:rPr>
          <w:color w:val="000000"/>
          <w:szCs w:val="20"/>
        </w:rPr>
      </w:pPr>
      <w:r>
        <w:rPr>
          <w:noProof/>
          <w:lang w:val="en-GB" w:eastAsia="en-GB"/>
        </w:rPr>
        <mc:AlternateContent>
          <mc:Choice Requires="wpg">
            <w:drawing>
              <wp:anchor distT="0" distB="0" distL="114300" distR="114300" simplePos="0" relativeHeight="251659264" behindDoc="0" locked="0" layoutInCell="1" hidden="0" allowOverlap="1" wp14:anchorId="34FD84FA" wp14:editId="7CE3434F">
                <wp:simplePos x="0" y="0"/>
                <wp:positionH relativeFrom="column">
                  <wp:posOffset>-723899</wp:posOffset>
                </wp:positionH>
                <wp:positionV relativeFrom="paragraph">
                  <wp:posOffset>9525</wp:posOffset>
                </wp:positionV>
                <wp:extent cx="2324735" cy="1220470"/>
                <wp:effectExtent l="0" t="0" r="0" b="0"/>
                <wp:wrapNone/>
                <wp:docPr id="1049" name="Group 1049"/>
                <wp:cNvGraphicFramePr/>
                <a:graphic xmlns:a="http://schemas.openxmlformats.org/drawingml/2006/main">
                  <a:graphicData uri="http://schemas.microsoft.com/office/word/2010/wordprocessingGroup">
                    <wpg:wgp>
                      <wpg:cNvGrpSpPr/>
                      <wpg:grpSpPr>
                        <a:xfrm>
                          <a:off x="0" y="0"/>
                          <a:ext cx="2324735" cy="1220470"/>
                          <a:chOff x="4183625" y="3169750"/>
                          <a:chExt cx="2332100" cy="1220500"/>
                        </a:xfrm>
                      </wpg:grpSpPr>
                      <wpg:grpSp>
                        <wpg:cNvPr id="1" name="Group 1"/>
                        <wpg:cNvGrpSpPr/>
                        <wpg:grpSpPr>
                          <a:xfrm>
                            <a:off x="4183633" y="3169765"/>
                            <a:ext cx="2324735" cy="1220470"/>
                            <a:chOff x="0" y="23180"/>
                            <a:chExt cx="2766287" cy="1198394"/>
                          </a:xfrm>
                        </wpg:grpSpPr>
                        <wps:wsp>
                          <wps:cNvPr id="2" name="Rectangle 2"/>
                          <wps:cNvSpPr/>
                          <wps:spPr>
                            <a:xfrm>
                              <a:off x="0" y="23180"/>
                              <a:ext cx="2766275" cy="1198375"/>
                            </a:xfrm>
                            <a:prstGeom prst="rect">
                              <a:avLst/>
                            </a:prstGeom>
                            <a:noFill/>
                            <a:ln>
                              <a:noFill/>
                            </a:ln>
                          </wps:spPr>
                          <wps:txbx>
                            <w:txbxContent>
                              <w:p w14:paraId="059AF3A0" w14:textId="77777777" w:rsidR="009643AE" w:rsidRDefault="009643AE">
                                <w:pPr>
                                  <w:spacing w:after="0" w:line="240" w:lineRule="auto"/>
                                  <w:ind w:left="0" w:hanging="2"/>
                                </w:pPr>
                              </w:p>
                            </w:txbxContent>
                          </wps:txbx>
                          <wps:bodyPr spcFirstLastPara="1" wrap="square" lIns="91425" tIns="91425" rIns="91425" bIns="91425" anchor="ctr" anchorCtr="0">
                            <a:noAutofit/>
                          </wps:bodyPr>
                        </wps:wsp>
                        <wps:wsp>
                          <wps:cNvPr id="3" name="Straight Arrow Connector 3"/>
                          <wps:cNvCnPr/>
                          <wps:spPr>
                            <a:xfrm>
                              <a:off x="2422187" y="629850"/>
                              <a:ext cx="344100" cy="344100"/>
                            </a:xfrm>
                            <a:prstGeom prst="straightConnector1">
                              <a:avLst/>
                            </a:prstGeom>
                            <a:noFill/>
                            <a:ln w="19050" cap="flat" cmpd="sng">
                              <a:solidFill>
                                <a:srgbClr val="FF2A63"/>
                              </a:solidFill>
                              <a:prstDash val="solid"/>
                              <a:miter lim="800000"/>
                              <a:headEnd type="oval" w="med" len="med"/>
                              <a:tailEnd type="none" w="med" len="med"/>
                            </a:ln>
                          </wps:spPr>
                          <wps:bodyPr/>
                        </wps:wsp>
                        <wps:wsp>
                          <wps:cNvPr id="4" name="Rectangle 4"/>
                          <wps:cNvSpPr/>
                          <wps:spPr>
                            <a:xfrm>
                              <a:off x="0" y="23180"/>
                              <a:ext cx="2386800" cy="1198394"/>
                            </a:xfrm>
                            <a:prstGeom prst="rect">
                              <a:avLst/>
                            </a:prstGeom>
                            <a:noFill/>
                            <a:ln>
                              <a:noFill/>
                            </a:ln>
                          </wps:spPr>
                          <wps:txbx>
                            <w:txbxContent>
                              <w:p w14:paraId="7FE46441" w14:textId="77777777" w:rsidR="009643AE" w:rsidRDefault="009643AE">
                                <w:pPr>
                                  <w:spacing w:after="0" w:line="275" w:lineRule="auto"/>
                                  <w:ind w:left="0" w:hanging="2"/>
                                  <w:jc w:val="right"/>
                                </w:pPr>
                                <w:r>
                                  <w:rPr>
                                    <w:b/>
                                    <w:color w:val="13263F"/>
                                    <w:sz w:val="22"/>
                                  </w:rPr>
                                  <w:t>Review</w:t>
                                </w:r>
                              </w:p>
                              <w:p w14:paraId="77E7164F" w14:textId="77777777" w:rsidR="009643AE" w:rsidRDefault="009643AE">
                                <w:pPr>
                                  <w:spacing w:after="0" w:line="275" w:lineRule="auto"/>
                                  <w:ind w:left="0" w:hanging="2"/>
                                  <w:jc w:val="right"/>
                                </w:pPr>
                                <w:r>
                                  <w:rPr>
                                    <w:b/>
                                    <w:color w:val="444444"/>
                                    <w:sz w:val="16"/>
                                  </w:rPr>
                                  <w:t xml:space="preserve">We will assess how well the support we put in place helped the pupil to meet the outcomes we set. We will use our improved understanding of </w:t>
                                </w:r>
                                <w:r>
                                  <w:rPr>
                                    <w:b/>
                                    <w:color w:val="444444"/>
                                    <w:sz w:val="16"/>
                                  </w:rPr>
                                  <w:br/>
                                  <w:t xml:space="preserve">your child’s needs to improve the support we offer. </w:t>
                                </w:r>
                              </w:p>
                              <w:p w14:paraId="774FC8E9" w14:textId="77777777" w:rsidR="009643AE" w:rsidRDefault="009643AE">
                                <w:pPr>
                                  <w:spacing w:line="240" w:lineRule="auto"/>
                                  <w:ind w:left="0" w:hanging="2"/>
                                </w:pPr>
                              </w:p>
                            </w:txbxContent>
                          </wps:txbx>
                          <wps:bodyPr spcFirstLastPara="1" wrap="square" lIns="91425" tIns="45700" rIns="91425" bIns="45700" anchor="t" anchorCtr="0">
                            <a:noAutofit/>
                          </wps:bodyPr>
                        </wps:wsp>
                      </wpg:grpSp>
                    </wpg:wgp>
                  </a:graphicData>
                </a:graphic>
              </wp:anchor>
            </w:drawing>
          </mc:Choice>
          <mc:Fallback>
            <w:pict>
              <v:group w14:anchorId="34FD84FA" id="Group 1049" o:spid="_x0000_s1026" style="position:absolute;margin-left:-57pt;margin-top:.75pt;width:183.05pt;height:96.1pt;z-index:251659264" coordorigin="41836,31697" coordsize="23321,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">
                <v:group id="Group 1" o:spid="_x0000_s1027" style="position:absolute;left:41836;top:31697;width:23247;height:12205" coordorigin=",231" coordsize="27662,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top:231;width:27662;height:1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59AF3A0" w14:textId="77777777" w:rsidR="009643AE" w:rsidRDefault="009643AE">
                          <w:pPr>
                            <w:spacing w:after="0" w:line="240" w:lineRule="auto"/>
                            <w:ind w:left="0" w:hanging="2"/>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4221;top:6298;width:3441;height:3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" strokecolor="#ff2a63" strokeweight="1.5pt">
                    <v:stroke startarrow="oval" joinstyle="miter"/>
                  </v:shape>
                  <v:rect id="Rectangle 4" o:spid="_x0000_s1030" style="position:absolute;top:231;width:23868;height:1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7FE46441" w14:textId="77777777" w:rsidR="009643AE" w:rsidRDefault="009643AE">
                          <w:pPr>
                            <w:spacing w:after="0" w:line="275" w:lineRule="auto"/>
                            <w:ind w:left="0" w:hanging="2"/>
                            <w:jc w:val="right"/>
                          </w:pPr>
                          <w:r>
                            <w:rPr>
                              <w:b/>
                              <w:color w:val="13263F"/>
                              <w:sz w:val="22"/>
                            </w:rPr>
                            <w:t>Review</w:t>
                          </w:r>
                        </w:p>
                        <w:p w14:paraId="77E7164F" w14:textId="77777777" w:rsidR="009643AE" w:rsidRDefault="009643AE">
                          <w:pPr>
                            <w:spacing w:after="0" w:line="275" w:lineRule="auto"/>
                            <w:ind w:left="0" w:hanging="2"/>
                            <w:jc w:val="right"/>
                          </w:pPr>
                          <w:r>
                            <w:rPr>
                              <w:b/>
                              <w:color w:val="444444"/>
                              <w:sz w:val="16"/>
                            </w:rPr>
                            <w:t xml:space="preserve">We will assess how well the support we put in place helped the pupil to meet the outcomes we set. We will use our improved understanding of </w:t>
                          </w:r>
                          <w:r>
                            <w:rPr>
                              <w:b/>
                              <w:color w:val="444444"/>
                              <w:sz w:val="16"/>
                            </w:rPr>
                            <w:br/>
                            <w:t xml:space="preserve">your child’s needs to improve the support we offer. </w:t>
                          </w:r>
                        </w:p>
                        <w:p w14:paraId="774FC8E9" w14:textId="77777777" w:rsidR="009643AE" w:rsidRDefault="009643AE">
                          <w:pPr>
                            <w:spacing w:line="240" w:lineRule="auto"/>
                            <w:ind w:left="0" w:hanging="2"/>
                          </w:pPr>
                        </w:p>
                      </w:txbxContent>
                    </v:textbox>
                  </v:rect>
                </v:group>
              </v:group>
            </w:pict>
          </mc:Fallback>
        </mc:AlternateContent>
      </w:r>
      <w:r>
        <w:rPr>
          <w:noProof/>
          <w:lang w:val="en-GB" w:eastAsia="en-GB"/>
        </w:rPr>
        <mc:AlternateContent>
          <mc:Choice Requires="wpg">
            <w:drawing>
              <wp:anchor distT="0" distB="0" distL="114300" distR="114300" simplePos="0" relativeHeight="251660288" behindDoc="0" locked="0" layoutInCell="1" hidden="0" allowOverlap="1" wp14:anchorId="359A1B65" wp14:editId="7419C888">
                <wp:simplePos x="0" y="0"/>
                <wp:positionH relativeFrom="column">
                  <wp:posOffset>4124325</wp:posOffset>
                </wp:positionH>
                <wp:positionV relativeFrom="paragraph">
                  <wp:posOffset>6362</wp:posOffset>
                </wp:positionV>
                <wp:extent cx="2786380" cy="1329055"/>
                <wp:effectExtent l="0" t="0" r="0" b="0"/>
                <wp:wrapNone/>
                <wp:docPr id="1047" name="Group 1047"/>
                <wp:cNvGraphicFramePr/>
                <a:graphic xmlns:a="http://schemas.openxmlformats.org/drawingml/2006/main">
                  <a:graphicData uri="http://schemas.microsoft.com/office/word/2010/wordprocessingGroup">
                    <wpg:wgp>
                      <wpg:cNvGrpSpPr/>
                      <wpg:grpSpPr>
                        <a:xfrm>
                          <a:off x="0" y="0"/>
                          <a:ext cx="2786380" cy="1329055"/>
                          <a:chOff x="3946000" y="3115450"/>
                          <a:chExt cx="2793200" cy="1329100"/>
                        </a:xfrm>
                      </wpg:grpSpPr>
                      <wpg:grpSp>
                        <wpg:cNvPr id="5" name="Group 5"/>
                        <wpg:cNvGrpSpPr/>
                        <wpg:grpSpPr>
                          <a:xfrm>
                            <a:off x="3952810" y="3115473"/>
                            <a:ext cx="2786380" cy="1329055"/>
                            <a:chOff x="4328437" y="0"/>
                            <a:chExt cx="3387280" cy="1595947"/>
                          </a:xfrm>
                        </wpg:grpSpPr>
                        <wps:wsp>
                          <wps:cNvPr id="6" name="Rectangle 6"/>
                          <wps:cNvSpPr/>
                          <wps:spPr>
                            <a:xfrm>
                              <a:off x="4328437" y="0"/>
                              <a:ext cx="3387275" cy="1595925"/>
                            </a:xfrm>
                            <a:prstGeom prst="rect">
                              <a:avLst/>
                            </a:prstGeom>
                            <a:noFill/>
                            <a:ln>
                              <a:noFill/>
                            </a:ln>
                          </wps:spPr>
                          <wps:txbx>
                            <w:txbxContent>
                              <w:p w14:paraId="630AF2AF" w14:textId="77777777" w:rsidR="009643AE" w:rsidRDefault="009643AE">
                                <w:pPr>
                                  <w:spacing w:after="0" w:line="240" w:lineRule="auto"/>
                                  <w:ind w:left="0" w:hanging="2"/>
                                </w:pPr>
                              </w:p>
                            </w:txbxContent>
                          </wps:txbx>
                          <wps:bodyPr spcFirstLastPara="1" wrap="square" lIns="91425" tIns="91425" rIns="91425" bIns="91425" anchor="ctr" anchorCtr="0">
                            <a:noAutofit/>
                          </wps:bodyPr>
                        </wps:wsp>
                        <wps:wsp>
                          <wps:cNvPr id="7" name="Straight Arrow Connector 7"/>
                          <wps:cNvCnPr/>
                          <wps:spPr>
                            <a:xfrm flipH="1">
                              <a:off x="4328437" y="634950"/>
                              <a:ext cx="336900" cy="339000"/>
                            </a:xfrm>
                            <a:prstGeom prst="straightConnector1">
                              <a:avLst/>
                            </a:prstGeom>
                            <a:noFill/>
                            <a:ln w="19050" cap="flat" cmpd="sng">
                              <a:solidFill>
                                <a:srgbClr val="13263F"/>
                              </a:solidFill>
                              <a:prstDash val="solid"/>
                              <a:miter lim="800000"/>
                              <a:headEnd type="oval" w="med" len="med"/>
                              <a:tailEnd type="none" w="med" len="med"/>
                            </a:ln>
                          </wps:spPr>
                          <wps:bodyPr/>
                        </wps:wsp>
                        <wps:wsp>
                          <wps:cNvPr id="8" name="Rectangle 8"/>
                          <wps:cNvSpPr/>
                          <wps:spPr>
                            <a:xfrm>
                              <a:off x="4816517" y="0"/>
                              <a:ext cx="2899200" cy="1595947"/>
                            </a:xfrm>
                            <a:prstGeom prst="rect">
                              <a:avLst/>
                            </a:prstGeom>
                            <a:noFill/>
                            <a:ln>
                              <a:noFill/>
                            </a:ln>
                          </wps:spPr>
                          <wps:txbx>
                            <w:txbxContent>
                              <w:p w14:paraId="2C962F58" w14:textId="77777777" w:rsidR="009643AE" w:rsidRDefault="009643AE">
                                <w:pPr>
                                  <w:spacing w:after="0" w:line="275" w:lineRule="auto"/>
                                  <w:ind w:left="0" w:hanging="2"/>
                                </w:pPr>
                                <w:r>
                                  <w:rPr>
                                    <w:b/>
                                    <w:color w:val="13263F"/>
                                    <w:sz w:val="22"/>
                                  </w:rPr>
                                  <w:t>Assess</w:t>
                                </w:r>
                              </w:p>
                              <w:p w14:paraId="18A30967" w14:textId="77777777" w:rsidR="009643AE" w:rsidRDefault="009643AE">
                                <w:pPr>
                                  <w:spacing w:after="0" w:line="275" w:lineRule="auto"/>
                                  <w:ind w:left="0" w:hanging="2"/>
                                </w:pPr>
                                <w:r>
                                  <w:rPr>
                                    <w:b/>
                                    <w:color w:val="444444"/>
                                    <w:sz w:val="16"/>
                                  </w:rPr>
                                  <w:t>If your child is not making the expected level of progress, we will make an assessment to find out what strengths and difficulties your child has.</w:t>
                                </w:r>
                                <w:r>
                                  <w:rPr>
                                    <w:rFonts w:ascii="Times New Roman" w:eastAsia="Times New Roman" w:hAnsi="Times New Roman" w:cs="Times New Roman"/>
                                    <w:color w:val="000000"/>
                                    <w:sz w:val="24"/>
                                  </w:rPr>
                                  <w:t xml:space="preserve"> </w:t>
                                </w:r>
                                <w:r>
                                  <w:rPr>
                                    <w:b/>
                                    <w:color w:val="444444"/>
                                    <w:sz w:val="16"/>
                                  </w:rPr>
                                  <w:t xml:space="preserve">We will ask for you and your child’s input, as well as getting help from external professionals where necessary. </w:t>
                                </w:r>
                              </w:p>
                              <w:p w14:paraId="41AC845E" w14:textId="77777777" w:rsidR="009643AE" w:rsidRDefault="009643AE">
                                <w:pPr>
                                  <w:spacing w:line="240" w:lineRule="auto"/>
                                  <w:ind w:left="0" w:hanging="2"/>
                                </w:pPr>
                              </w:p>
                            </w:txbxContent>
                          </wps:txbx>
                          <wps:bodyPr spcFirstLastPara="1" wrap="square" lIns="91425" tIns="45700" rIns="91425" bIns="45700" anchor="t" anchorCtr="0">
                            <a:noAutofit/>
                          </wps:bodyPr>
                        </wps:wsp>
                      </wpg:grpSp>
                    </wpg:wgp>
                  </a:graphicData>
                </a:graphic>
              </wp:anchor>
            </w:drawing>
          </mc:Choice>
          <mc:Fallback>
            <w:pict>
              <v:group w14:anchorId="359A1B65" id="Group 1047" o:spid="_x0000_s1031" style="position:absolute;margin-left:324.75pt;margin-top:.5pt;width:219.4pt;height:104.65pt;z-index:251660288" coordorigin="39460,31154" coordsize="27932,1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">
                <v:group id="Group 5" o:spid="_x0000_s1032" style="position:absolute;left:39528;top:31154;width:27863;height:13291" coordorigin="43284" coordsize="33872,1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3" style="position:absolute;left:43284;width:33873;height:15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630AF2AF" w14:textId="77777777" w:rsidR="009643AE" w:rsidRDefault="009643AE">
                          <w:pPr>
                            <w:spacing w:after="0" w:line="240" w:lineRule="auto"/>
                            <w:ind w:left="0" w:hanging="2"/>
                          </w:pPr>
                        </w:p>
                      </w:txbxContent>
                    </v:textbox>
                  </v:rect>
                  <v:shape id="Straight Arrow Connector 7" o:spid="_x0000_s1034" type="#_x0000_t32" style="position:absolute;left:43284;top:6349;width:3369;height:3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" strokecolor="#13263f" strokeweight="1.5pt">
                    <v:stroke startarrow="oval" joinstyle="miter"/>
                  </v:shape>
                  <v:rect id="Rectangle 8" o:spid="_x0000_s1035" style="position:absolute;left:48165;width:28992;height:1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" filled="f" stroked="f">
                    <v:textbox inset="2.53958mm,1.2694mm,2.53958mm,1.2694mm">
                      <w:txbxContent>
                        <w:p w14:paraId="2C962F58" w14:textId="77777777" w:rsidR="009643AE" w:rsidRDefault="009643AE">
                          <w:pPr>
                            <w:spacing w:after="0" w:line="275" w:lineRule="auto"/>
                            <w:ind w:left="0" w:hanging="2"/>
                          </w:pPr>
                          <w:r>
                            <w:rPr>
                              <w:b/>
                              <w:color w:val="13263F"/>
                              <w:sz w:val="22"/>
                            </w:rPr>
                            <w:t>Assess</w:t>
                          </w:r>
                        </w:p>
                        <w:p w14:paraId="18A30967" w14:textId="77777777" w:rsidR="009643AE" w:rsidRDefault="009643AE">
                          <w:pPr>
                            <w:spacing w:after="0" w:line="275" w:lineRule="auto"/>
                            <w:ind w:left="0" w:hanging="2"/>
                          </w:pPr>
                          <w:r>
                            <w:rPr>
                              <w:b/>
                              <w:color w:val="444444"/>
                              <w:sz w:val="16"/>
                            </w:rPr>
                            <w:t>If your child is not making the expected level of progress, we will make an assessment to find out what strengths and difficulties your child has.</w:t>
                          </w:r>
                          <w:r>
                            <w:rPr>
                              <w:rFonts w:ascii="Times New Roman" w:eastAsia="Times New Roman" w:hAnsi="Times New Roman" w:cs="Times New Roman"/>
                              <w:color w:val="000000"/>
                              <w:sz w:val="24"/>
                            </w:rPr>
                            <w:t xml:space="preserve"> </w:t>
                          </w:r>
                          <w:r>
                            <w:rPr>
                              <w:b/>
                              <w:color w:val="444444"/>
                              <w:sz w:val="16"/>
                            </w:rPr>
                            <w:t xml:space="preserve">We will ask for you and your child’s input, as well as getting help from external professionals where necessary. </w:t>
                          </w:r>
                        </w:p>
                        <w:p w14:paraId="41AC845E" w14:textId="77777777" w:rsidR="009643AE" w:rsidRDefault="009643AE">
                          <w:pPr>
                            <w:spacing w:line="240" w:lineRule="auto"/>
                            <w:ind w:left="0" w:hanging="2"/>
                          </w:pPr>
                        </w:p>
                      </w:txbxContent>
                    </v:textbox>
                  </v:rect>
                </v:group>
              </v:group>
            </w:pict>
          </mc:Fallback>
        </mc:AlternateContent>
      </w:r>
    </w:p>
    <w:p w14:paraId="24449750" w14:textId="77777777" w:rsidR="00592DCC" w:rsidRDefault="007E41A5">
      <w:pPr>
        <w:pBdr>
          <w:top w:val="nil"/>
          <w:left w:val="nil"/>
          <w:bottom w:val="nil"/>
          <w:right w:val="nil"/>
          <w:between w:val="nil"/>
        </w:pBdr>
        <w:spacing w:line="240" w:lineRule="auto"/>
        <w:ind w:left="0" w:hanging="2"/>
        <w:rPr>
          <w:color w:val="000000"/>
          <w:szCs w:val="20"/>
        </w:rPr>
      </w:pPr>
      <w:r>
        <w:rPr>
          <w:noProof/>
          <w:lang w:val="en-GB" w:eastAsia="en-GB"/>
        </w:rPr>
        <mc:AlternateContent>
          <mc:Choice Requires="wps">
            <w:drawing>
              <wp:anchor distT="0" distB="0" distL="114300" distR="114300" simplePos="0" relativeHeight="251661312" behindDoc="0" locked="0" layoutInCell="1" hidden="0" allowOverlap="1" wp14:anchorId="1C2EF741" wp14:editId="50D0372D">
                <wp:simplePos x="0" y="0"/>
                <wp:positionH relativeFrom="column">
                  <wp:posOffset>2692400</wp:posOffset>
                </wp:positionH>
                <wp:positionV relativeFrom="paragraph">
                  <wp:posOffset>0</wp:posOffset>
                </wp:positionV>
                <wp:extent cx="438685" cy="438685"/>
                <wp:effectExtent l="0" t="0" r="0" b="0"/>
                <wp:wrapNone/>
                <wp:docPr id="1040" name="Right Triangle 1040"/>
                <wp:cNvGraphicFramePr/>
                <a:graphic xmlns:a="http://schemas.openxmlformats.org/drawingml/2006/main">
                  <a:graphicData uri="http://schemas.microsoft.com/office/word/2010/wordprocessingShape">
                    <wps:wsp>
                      <wps:cNvSpPr/>
                      <wps:spPr>
                        <a:xfrm rot="-8100000">
                          <a:off x="5196775" y="3628553"/>
                          <a:ext cx="298450" cy="302895"/>
                        </a:xfrm>
                        <a:prstGeom prst="rtTriangle">
                          <a:avLst/>
                        </a:prstGeom>
                        <a:solidFill>
                          <a:srgbClr val="FF2A63"/>
                        </a:solidFill>
                        <a:ln>
                          <a:noFill/>
                        </a:ln>
                      </wps:spPr>
                      <wps:txbx>
                        <w:txbxContent>
                          <w:p w14:paraId="5C465F20" w14:textId="77777777" w:rsidR="009643AE" w:rsidRDefault="009643A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shapetype w14:anchorId="1C2EF741" id="_x0000_t6" coordsize="21600,21600" o:spt="6" path="m,l,21600r21600,xe">
                <v:stroke joinstyle="miter"/>
                <v:path gradientshapeok="t" o:connecttype="custom" o:connectlocs="0,0;0,10800;0,21600;10800,21600;21600,21600;10800,10800" textboxrect="1800,12600,12600,19800"/>
              </v:shapetype>
              <v:shape id="Right Triangle 1040" o:spid="_x0000_s1036" type="#_x0000_t6" style="position:absolute;margin-left:212pt;margin-top:0;width:34.55pt;height:34.55pt;rotation:-135;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" fillcolor="#ff2a63" stroked="f">
                <v:textbox inset="2.53958mm,2.53958mm,2.53958mm,2.53958mm">
                  <w:txbxContent>
                    <w:p w14:paraId="5C465F20" w14:textId="77777777" w:rsidR="009643AE" w:rsidRDefault="009643AE">
                      <w:pPr>
                        <w:spacing w:after="0" w:line="240" w:lineRule="auto"/>
                        <w:ind w:left="0" w:hanging="2"/>
                      </w:pP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hidden="0" allowOverlap="1" wp14:anchorId="5EE1ACE3" wp14:editId="12B25DC1">
                <wp:simplePos x="0" y="0"/>
                <wp:positionH relativeFrom="column">
                  <wp:posOffset>1384300</wp:posOffset>
                </wp:positionH>
                <wp:positionV relativeFrom="paragraph">
                  <wp:posOffset>-292099</wp:posOffset>
                </wp:positionV>
                <wp:extent cx="3049961" cy="3060188"/>
                <wp:effectExtent l="0" t="0" r="0" b="0"/>
                <wp:wrapNone/>
                <wp:docPr id="1039" name="Freeform 1039"/>
                <wp:cNvGraphicFramePr/>
                <a:graphic xmlns:a="http://schemas.openxmlformats.org/drawingml/2006/main">
                  <a:graphicData uri="http://schemas.microsoft.com/office/word/2010/wordprocessingShape">
                    <wps:wsp>
                      <wps:cNvSpPr/>
                      <wps:spPr>
                        <a:xfrm rot="-9000000" flipH="1">
                          <a:off x="4239513" y="2659543"/>
                          <a:ext cx="2212975" cy="2240915"/>
                        </a:xfrm>
                        <a:custGeom>
                          <a:avLst/>
                          <a:gdLst/>
                          <a:ahLst/>
                          <a:cxnLst/>
                          <a:rect l="l" t="t" r="r" b="b"/>
                          <a:pathLst>
                            <a:path w="2690226" h="2690226" extrusionOk="0">
                              <a:moveTo>
                                <a:pt x="2006533" y="173852"/>
                              </a:moveTo>
                              <a:cubicBezTo>
                                <a:pt x="2622000" y="521411"/>
                                <a:pt x="2863479" y="1286032"/>
                                <a:pt x="2559268" y="1924039"/>
                              </a:cubicBezTo>
                              <a:lnTo>
                                <a:pt x="2333946" y="1816602"/>
                              </a:lnTo>
                              <a:cubicBezTo>
                                <a:pt x="2581701" y="1296996"/>
                                <a:pt x="2385036" y="674274"/>
                                <a:pt x="1883787" y="391215"/>
                              </a:cubicBezTo>
                              <a:lnTo>
                                <a:pt x="2006533" y="173852"/>
                              </a:lnTo>
                              <a:close/>
                            </a:path>
                          </a:pathLst>
                        </a:custGeom>
                        <a:solidFill>
                          <a:srgbClr val="FF2A63"/>
                        </a:solidFill>
                        <a:ln>
                          <a:noFill/>
                        </a:ln>
                      </wps:spPr>
                      <wps:txbx>
                        <w:txbxContent>
                          <w:p w14:paraId="59C1F3DF" w14:textId="77777777" w:rsidR="009643AE" w:rsidRDefault="009643A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5EE1ACE3" id="Freeform 1039" o:spid="_x0000_s1037" style="position:absolute;margin-left:109pt;margin-top:-23pt;width:240.15pt;height:240.95pt;rotation:150;flip:x;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690226,26902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" adj="-11796480,,5400" path="m2006533,173852v615467,347559,856946,1112180,552735,1750187l2333946,1816602c2581701,1296996,2385036,674274,1883787,391215l2006533,173852xe" fillcolor="#ff2a63" stroked="f">
                <v:stroke joinstyle="miter"/>
                <v:formulas/>
                <v:path arrowok="t" o:extrusionok="f" o:connecttype="custom" textboxrect="0,0,2690226,2690226"/>
                <v:textbox inset="2.53958mm,2.53958mm,2.53958mm,2.53958mm">
                  <w:txbxContent>
                    <w:p w14:paraId="59C1F3DF" w14:textId="77777777" w:rsidR="009643AE" w:rsidRDefault="009643AE">
                      <w:pPr>
                        <w:spacing w:after="0" w:line="240" w:lineRule="auto"/>
                        <w:ind w:left="0" w:hanging="2"/>
                      </w:pPr>
                    </w:p>
                  </w:txbxContent>
                </v:textbox>
              </v:shape>
            </w:pict>
          </mc:Fallback>
        </mc:AlternateContent>
      </w:r>
      <w:r>
        <w:rPr>
          <w:noProof/>
          <w:lang w:val="en-GB" w:eastAsia="en-GB"/>
        </w:rPr>
        <mc:AlternateContent>
          <mc:Choice Requires="wps">
            <w:drawing>
              <wp:anchor distT="0" distB="0" distL="114300" distR="114300" simplePos="0" relativeHeight="251663360" behindDoc="0" locked="0" layoutInCell="1" hidden="0" allowOverlap="1" wp14:anchorId="5FC36E0F" wp14:editId="67621116">
                <wp:simplePos x="0" y="0"/>
                <wp:positionH relativeFrom="column">
                  <wp:posOffset>1371600</wp:posOffset>
                </wp:positionH>
                <wp:positionV relativeFrom="paragraph">
                  <wp:posOffset>-292099</wp:posOffset>
                </wp:positionV>
                <wp:extent cx="3049961" cy="3060188"/>
                <wp:effectExtent l="0" t="0" r="0" b="0"/>
                <wp:wrapNone/>
                <wp:docPr id="1042" name="Freeform 1042"/>
                <wp:cNvGraphicFramePr/>
                <a:graphic xmlns:a="http://schemas.openxmlformats.org/drawingml/2006/main">
                  <a:graphicData uri="http://schemas.microsoft.com/office/word/2010/wordprocessingShape">
                    <wps:wsp>
                      <wps:cNvSpPr/>
                      <wps:spPr>
                        <a:xfrm rot="9000000">
                          <a:off x="4239513" y="2659543"/>
                          <a:ext cx="2212975" cy="2240915"/>
                        </a:xfrm>
                        <a:custGeom>
                          <a:avLst/>
                          <a:gdLst/>
                          <a:ahLst/>
                          <a:cxnLst/>
                          <a:rect l="l" t="t" r="r" b="b"/>
                          <a:pathLst>
                            <a:path w="2690226" h="2690226" extrusionOk="0">
                              <a:moveTo>
                                <a:pt x="2031743" y="188450"/>
                              </a:moveTo>
                              <a:cubicBezTo>
                                <a:pt x="2664881" y="564300"/>
                                <a:pt x="2878177" y="1379342"/>
                                <a:pt x="2510313" y="2017153"/>
                              </a:cubicBezTo>
                              <a:lnTo>
                                <a:pt x="2286711" y="1888189"/>
                              </a:lnTo>
                              <a:cubicBezTo>
                                <a:pt x="2583982" y="1372774"/>
                                <a:pt x="2411618" y="714138"/>
                                <a:pt x="1899978" y="410413"/>
                              </a:cubicBezTo>
                              <a:lnTo>
                                <a:pt x="2031743" y="188450"/>
                              </a:lnTo>
                              <a:close/>
                            </a:path>
                          </a:pathLst>
                        </a:custGeom>
                        <a:solidFill>
                          <a:srgbClr val="13263F"/>
                        </a:solidFill>
                        <a:ln>
                          <a:noFill/>
                        </a:ln>
                      </wps:spPr>
                      <wps:txbx>
                        <w:txbxContent>
                          <w:p w14:paraId="52D9784D" w14:textId="77777777" w:rsidR="009643AE" w:rsidRDefault="009643A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5FC36E0F" id="Freeform 1042" o:spid="_x0000_s1038" style="position:absolute;margin-left:108pt;margin-top:-23pt;width:240.15pt;height:240.95pt;rotation:150;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690226,26902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" adj="-11796480,,5400" path="m2031743,188450v633138,375850,846434,1190892,478570,1828703l2286711,1888189c2583982,1372774,2411618,714138,1899978,410413l2031743,188450xe" fillcolor="#13263f" stroked="f">
                <v:stroke joinstyle="miter"/>
                <v:formulas/>
                <v:path arrowok="t" o:extrusionok="f" o:connecttype="custom" textboxrect="0,0,2690226,2690226"/>
                <v:textbox inset="2.53958mm,2.53958mm,2.53958mm,2.53958mm">
                  <w:txbxContent>
                    <w:p w14:paraId="52D9784D" w14:textId="77777777" w:rsidR="009643AE" w:rsidRDefault="009643AE">
                      <w:pPr>
                        <w:spacing w:after="0" w:line="240" w:lineRule="auto"/>
                        <w:ind w:left="0" w:hanging="2"/>
                      </w:pPr>
                    </w:p>
                  </w:txbxContent>
                </v:textbox>
              </v:shape>
            </w:pict>
          </mc:Fallback>
        </mc:AlternateContent>
      </w:r>
      <w:r>
        <w:rPr>
          <w:noProof/>
          <w:lang w:val="en-GB" w:eastAsia="en-GB"/>
        </w:rPr>
        <mc:AlternateContent>
          <mc:Choice Requires="wps">
            <w:drawing>
              <wp:anchor distT="0" distB="0" distL="114300" distR="114300" simplePos="0" relativeHeight="251664384" behindDoc="0" locked="0" layoutInCell="1" hidden="0" allowOverlap="1" wp14:anchorId="38365874" wp14:editId="17EC1D5B">
                <wp:simplePos x="0" y="0"/>
                <wp:positionH relativeFrom="column">
                  <wp:posOffset>1384300</wp:posOffset>
                </wp:positionH>
                <wp:positionV relativeFrom="paragraph">
                  <wp:posOffset>-292099</wp:posOffset>
                </wp:positionV>
                <wp:extent cx="3050828" cy="3061055"/>
                <wp:effectExtent l="0" t="0" r="0" b="0"/>
                <wp:wrapNone/>
                <wp:docPr id="1041" name="Freeform 1041"/>
                <wp:cNvGraphicFramePr/>
                <a:graphic xmlns:a="http://schemas.openxmlformats.org/drawingml/2006/main">
                  <a:graphicData uri="http://schemas.microsoft.com/office/word/2010/wordprocessingShape">
                    <wps:wsp>
                      <wps:cNvSpPr/>
                      <wps:spPr>
                        <a:xfrm rot="1800000">
                          <a:off x="4239195" y="2659225"/>
                          <a:ext cx="2213610" cy="2241550"/>
                        </a:xfrm>
                        <a:custGeom>
                          <a:avLst/>
                          <a:gdLst/>
                          <a:ahLst/>
                          <a:cxnLst/>
                          <a:rect l="l" t="t" r="r" b="b"/>
                          <a:pathLst>
                            <a:path w="2690936" h="2690936" extrusionOk="0">
                              <a:moveTo>
                                <a:pt x="722790" y="152758"/>
                              </a:moveTo>
                              <a:cubicBezTo>
                                <a:pt x="1375579" y="-188044"/>
                                <a:pt x="2181058" y="59251"/>
                                <a:pt x="2530148" y="707645"/>
                              </a:cubicBezTo>
                              <a:lnTo>
                                <a:pt x="2314181" y="823920"/>
                              </a:lnTo>
                              <a:cubicBezTo>
                                <a:pt x="2028730" y="293728"/>
                                <a:pt x="1370090" y="91516"/>
                                <a:pt x="836305" y="370189"/>
                              </a:cubicBezTo>
                              <a:lnTo>
                                <a:pt x="722790" y="152758"/>
                              </a:lnTo>
                              <a:close/>
                            </a:path>
                          </a:pathLst>
                        </a:custGeom>
                        <a:solidFill>
                          <a:srgbClr val="13263F"/>
                        </a:solidFill>
                        <a:ln>
                          <a:noFill/>
                        </a:ln>
                      </wps:spPr>
                      <wps:txbx>
                        <w:txbxContent>
                          <w:p w14:paraId="36A37A15" w14:textId="77777777" w:rsidR="009643AE" w:rsidRDefault="009643A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38365874" id="Freeform 1041" o:spid="_x0000_s1039" style="position:absolute;margin-left:109pt;margin-top:-23pt;width:240.2pt;height:241.05pt;rotation:30;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690936,2690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" adj="-11796480,,5400" path="m722790,152758c1375579,-188044,2181058,59251,2530148,707645l2314181,823920c2028730,293728,1370090,91516,836305,370189l722790,152758xe" fillcolor="#13263f" stroked="f">
                <v:stroke joinstyle="miter"/>
                <v:formulas/>
                <v:path arrowok="t" o:extrusionok="f" o:connecttype="custom" textboxrect="0,0,2690936,2690936"/>
                <v:textbox inset="2.53958mm,2.53958mm,2.53958mm,2.53958mm">
                  <w:txbxContent>
                    <w:p w14:paraId="36A37A15" w14:textId="77777777" w:rsidR="009643AE" w:rsidRDefault="009643AE">
                      <w:pPr>
                        <w:spacing w:after="0" w:line="240" w:lineRule="auto"/>
                        <w:ind w:left="0" w:hanging="2"/>
                      </w:pP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hidden="0" allowOverlap="1" wp14:anchorId="582EDCE9" wp14:editId="18DDC0F8">
                <wp:simplePos x="0" y="0"/>
                <wp:positionH relativeFrom="column">
                  <wp:posOffset>1384300</wp:posOffset>
                </wp:positionH>
                <wp:positionV relativeFrom="paragraph">
                  <wp:posOffset>-292099</wp:posOffset>
                </wp:positionV>
                <wp:extent cx="3050828" cy="3061055"/>
                <wp:effectExtent l="0" t="0" r="0" b="0"/>
                <wp:wrapNone/>
                <wp:docPr id="1038" name="Freeform 1038"/>
                <wp:cNvGraphicFramePr/>
                <a:graphic xmlns:a="http://schemas.openxmlformats.org/drawingml/2006/main">
                  <a:graphicData uri="http://schemas.microsoft.com/office/word/2010/wordprocessingShape">
                    <wps:wsp>
                      <wps:cNvSpPr/>
                      <wps:spPr>
                        <a:xfrm rot="-1800000" flipH="1">
                          <a:off x="4239195" y="2659225"/>
                          <a:ext cx="2213610" cy="2241550"/>
                        </a:xfrm>
                        <a:custGeom>
                          <a:avLst/>
                          <a:gdLst/>
                          <a:ahLst/>
                          <a:cxnLst/>
                          <a:rect l="l" t="t" r="r" b="b"/>
                          <a:pathLst>
                            <a:path w="2690936" h="2690936" extrusionOk="0">
                              <a:moveTo>
                                <a:pt x="655376" y="190454"/>
                              </a:moveTo>
                              <a:cubicBezTo>
                                <a:pt x="968917" y="3121"/>
                                <a:pt x="1345144" y="-48693"/>
                                <a:pt x="1697651" y="46910"/>
                              </a:cubicBezTo>
                              <a:cubicBezTo>
                                <a:pt x="2050158" y="142514"/>
                                <a:pt x="2348651" y="377319"/>
                                <a:pt x="2524575" y="697400"/>
                              </a:cubicBezTo>
                              <a:lnTo>
                                <a:pt x="2309977" y="815349"/>
                              </a:lnTo>
                              <a:cubicBezTo>
                                <a:pt x="2166071" y="553523"/>
                                <a:pt x="1921904" y="361452"/>
                                <a:pt x="1633553" y="283248"/>
                              </a:cubicBezTo>
                              <a:cubicBezTo>
                                <a:pt x="1345202" y="205044"/>
                                <a:pt x="1037448" y="247429"/>
                                <a:pt x="780972" y="400667"/>
                              </a:cubicBezTo>
                              <a:lnTo>
                                <a:pt x="655376" y="190454"/>
                              </a:lnTo>
                              <a:close/>
                            </a:path>
                          </a:pathLst>
                        </a:custGeom>
                        <a:solidFill>
                          <a:srgbClr val="FF2A63"/>
                        </a:solidFill>
                        <a:ln>
                          <a:noFill/>
                        </a:ln>
                      </wps:spPr>
                      <wps:txbx>
                        <w:txbxContent>
                          <w:p w14:paraId="6E3DAE5D" w14:textId="77777777" w:rsidR="009643AE" w:rsidRDefault="009643A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582EDCE9" id="Freeform 1038" o:spid="_x0000_s1040" style="position:absolute;margin-left:109pt;margin-top:-23pt;width:240.2pt;height:241.05pt;rotation:30;flip:x;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690936,2690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" adj="-11796480,,5400" path="m655376,190454c968917,3121,1345144,-48693,1697651,46910v352507,95604,651000,330409,826924,650490l2309977,815349c2166071,553523,1921904,361452,1633553,283248,1345202,205044,1037448,247429,780972,400667l655376,190454xe" fillcolor="#ff2a63" stroked="f">
                <v:stroke joinstyle="miter"/>
                <v:formulas/>
                <v:path arrowok="t" o:extrusionok="f" o:connecttype="custom" textboxrect="0,0,2690936,2690936"/>
                <v:textbox inset="2.53958mm,2.53958mm,2.53958mm,2.53958mm">
                  <w:txbxContent>
                    <w:p w14:paraId="6E3DAE5D" w14:textId="77777777" w:rsidR="009643AE" w:rsidRDefault="009643AE">
                      <w:pPr>
                        <w:spacing w:after="0" w:line="240" w:lineRule="auto"/>
                        <w:ind w:left="0" w:hanging="2"/>
                      </w:pPr>
                    </w:p>
                  </w:txbxContent>
                </v:textbox>
              </v:shape>
            </w:pict>
          </mc:Fallback>
        </mc:AlternateContent>
      </w:r>
    </w:p>
    <w:p w14:paraId="766DAB1E" w14:textId="77777777" w:rsidR="00592DCC" w:rsidRDefault="00592DCC">
      <w:pPr>
        <w:pBdr>
          <w:top w:val="nil"/>
          <w:left w:val="nil"/>
          <w:bottom w:val="nil"/>
          <w:right w:val="nil"/>
          <w:between w:val="nil"/>
        </w:pBdr>
        <w:spacing w:line="240" w:lineRule="auto"/>
        <w:ind w:left="0" w:hanging="2"/>
        <w:rPr>
          <w:color w:val="000000"/>
          <w:szCs w:val="20"/>
        </w:rPr>
      </w:pPr>
    </w:p>
    <w:p w14:paraId="684A984B" w14:textId="77777777" w:rsidR="00592DCC" w:rsidRDefault="00592DCC">
      <w:pPr>
        <w:pBdr>
          <w:top w:val="nil"/>
          <w:left w:val="nil"/>
          <w:bottom w:val="nil"/>
          <w:right w:val="nil"/>
          <w:between w:val="nil"/>
        </w:pBdr>
        <w:spacing w:line="240" w:lineRule="auto"/>
        <w:ind w:left="0" w:hanging="2"/>
        <w:rPr>
          <w:color w:val="000000"/>
          <w:szCs w:val="20"/>
        </w:rPr>
      </w:pPr>
    </w:p>
    <w:p w14:paraId="10C1572E" w14:textId="77777777" w:rsidR="00592DCC" w:rsidRDefault="00592DCC">
      <w:pPr>
        <w:pBdr>
          <w:top w:val="nil"/>
          <w:left w:val="nil"/>
          <w:bottom w:val="nil"/>
          <w:right w:val="nil"/>
          <w:between w:val="nil"/>
        </w:pBdr>
        <w:spacing w:line="240" w:lineRule="auto"/>
        <w:ind w:left="0" w:hanging="2"/>
        <w:rPr>
          <w:color w:val="000000"/>
          <w:szCs w:val="20"/>
        </w:rPr>
      </w:pPr>
    </w:p>
    <w:p w14:paraId="643A42B2" w14:textId="77777777" w:rsidR="00592DCC" w:rsidRDefault="007E41A5">
      <w:pPr>
        <w:pBdr>
          <w:top w:val="nil"/>
          <w:left w:val="nil"/>
          <w:bottom w:val="nil"/>
          <w:right w:val="nil"/>
          <w:between w:val="nil"/>
        </w:pBdr>
        <w:spacing w:line="240" w:lineRule="auto"/>
        <w:ind w:left="0" w:hanging="2"/>
        <w:rPr>
          <w:color w:val="000000"/>
          <w:szCs w:val="20"/>
        </w:rPr>
      </w:pPr>
      <w:r>
        <w:rPr>
          <w:noProof/>
          <w:lang w:val="en-GB" w:eastAsia="en-GB"/>
        </w:rPr>
        <mc:AlternateContent>
          <mc:Choice Requires="wps">
            <w:drawing>
              <wp:anchor distT="0" distB="0" distL="114300" distR="114300" simplePos="0" relativeHeight="251666432" behindDoc="0" locked="0" layoutInCell="1" hidden="0" allowOverlap="1" wp14:anchorId="0E40BA45" wp14:editId="6436AA2D">
                <wp:simplePos x="0" y="0"/>
                <wp:positionH relativeFrom="column">
                  <wp:posOffset>3683000</wp:posOffset>
                </wp:positionH>
                <wp:positionV relativeFrom="paragraph">
                  <wp:posOffset>114300</wp:posOffset>
                </wp:positionV>
                <wp:extent cx="438685" cy="438685"/>
                <wp:effectExtent l="0" t="0" r="0" b="0"/>
                <wp:wrapNone/>
                <wp:docPr id="1050" name="Right Triangle 1050"/>
                <wp:cNvGraphicFramePr/>
                <a:graphic xmlns:a="http://schemas.openxmlformats.org/drawingml/2006/main">
                  <a:graphicData uri="http://schemas.microsoft.com/office/word/2010/wordprocessingShape">
                    <wps:wsp>
                      <wps:cNvSpPr/>
                      <wps:spPr>
                        <a:xfrm rot="-2700000">
                          <a:off x="5196775" y="3628553"/>
                          <a:ext cx="298450" cy="302895"/>
                        </a:xfrm>
                        <a:prstGeom prst="rtTriangle">
                          <a:avLst/>
                        </a:prstGeom>
                        <a:solidFill>
                          <a:srgbClr val="13263F"/>
                        </a:solidFill>
                        <a:ln>
                          <a:noFill/>
                        </a:ln>
                      </wps:spPr>
                      <wps:txbx>
                        <w:txbxContent>
                          <w:p w14:paraId="5DF465AC" w14:textId="77777777" w:rsidR="009643AE" w:rsidRDefault="009643A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0E40BA45" id="Right Triangle 1050" o:spid="_x0000_s1041" type="#_x0000_t6" style="position:absolute;margin-left:290pt;margin-top:9pt;width:34.55pt;height:34.55pt;rotation:-45;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" fillcolor="#13263f" stroked="f">
                <v:textbox inset="2.53958mm,2.53958mm,2.53958mm,2.53958mm">
                  <w:txbxContent>
                    <w:p w14:paraId="5DF465AC" w14:textId="77777777" w:rsidR="009643AE" w:rsidRDefault="009643AE">
                      <w:pPr>
                        <w:spacing w:after="0" w:line="240" w:lineRule="auto"/>
                        <w:ind w:left="0" w:hanging="2"/>
                      </w:pPr>
                    </w:p>
                  </w:txbxContent>
                </v:textbox>
              </v:shape>
            </w:pict>
          </mc:Fallback>
        </mc:AlternateContent>
      </w:r>
      <w:r>
        <w:rPr>
          <w:noProof/>
          <w:lang w:val="en-GB" w:eastAsia="en-GB"/>
        </w:rPr>
        <mc:AlternateContent>
          <mc:Choice Requires="wps">
            <w:drawing>
              <wp:anchor distT="0" distB="0" distL="114300" distR="114300" simplePos="0" relativeHeight="251667456" behindDoc="0" locked="0" layoutInCell="1" hidden="0" allowOverlap="1" wp14:anchorId="202B7AA2" wp14:editId="3F0C5D1D">
                <wp:simplePos x="0" y="0"/>
                <wp:positionH relativeFrom="column">
                  <wp:posOffset>1689100</wp:posOffset>
                </wp:positionH>
                <wp:positionV relativeFrom="paragraph">
                  <wp:posOffset>114300</wp:posOffset>
                </wp:positionV>
                <wp:extent cx="438236" cy="438236"/>
                <wp:effectExtent l="0" t="0" r="0" b="0"/>
                <wp:wrapNone/>
                <wp:docPr id="1044" name="Right Triangle 1044"/>
                <wp:cNvGraphicFramePr/>
                <a:graphic xmlns:a="http://schemas.openxmlformats.org/drawingml/2006/main">
                  <a:graphicData uri="http://schemas.microsoft.com/office/word/2010/wordprocessingShape">
                    <wps:wsp>
                      <wps:cNvSpPr/>
                      <wps:spPr>
                        <a:xfrm rot="8100000">
                          <a:off x="5196775" y="3628870"/>
                          <a:ext cx="298450" cy="302260"/>
                        </a:xfrm>
                        <a:prstGeom prst="rtTriangle">
                          <a:avLst/>
                        </a:prstGeom>
                        <a:solidFill>
                          <a:srgbClr val="13263F"/>
                        </a:solidFill>
                        <a:ln>
                          <a:noFill/>
                        </a:ln>
                      </wps:spPr>
                      <wps:txbx>
                        <w:txbxContent>
                          <w:p w14:paraId="4474F662" w14:textId="77777777" w:rsidR="009643AE" w:rsidRDefault="009643A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202B7AA2" id="Right Triangle 1044" o:spid="_x0000_s1042" type="#_x0000_t6" style="position:absolute;margin-left:133pt;margin-top:9pt;width:34.5pt;height:34.5pt;rotation:135;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" fillcolor="#13263f" stroked="f">
                <v:textbox inset="2.53958mm,2.53958mm,2.53958mm,2.53958mm">
                  <w:txbxContent>
                    <w:p w14:paraId="4474F662" w14:textId="77777777" w:rsidR="009643AE" w:rsidRDefault="009643AE">
                      <w:pPr>
                        <w:spacing w:after="0" w:line="240" w:lineRule="auto"/>
                        <w:ind w:left="0" w:hanging="2"/>
                      </w:pPr>
                    </w:p>
                  </w:txbxContent>
                </v:textbox>
              </v:shape>
            </w:pict>
          </mc:Fallback>
        </mc:AlternateContent>
      </w:r>
    </w:p>
    <w:p w14:paraId="2A1D8F57" w14:textId="77777777" w:rsidR="00592DCC" w:rsidRDefault="00592DCC">
      <w:pPr>
        <w:pBdr>
          <w:top w:val="nil"/>
          <w:left w:val="nil"/>
          <w:bottom w:val="nil"/>
          <w:right w:val="nil"/>
          <w:between w:val="nil"/>
        </w:pBdr>
        <w:spacing w:line="240" w:lineRule="auto"/>
        <w:ind w:left="0" w:hanging="2"/>
        <w:rPr>
          <w:color w:val="000000"/>
          <w:szCs w:val="20"/>
        </w:rPr>
      </w:pPr>
    </w:p>
    <w:p w14:paraId="4B10CCEE" w14:textId="77777777" w:rsidR="00592DCC" w:rsidRDefault="00592DCC">
      <w:pPr>
        <w:pBdr>
          <w:top w:val="nil"/>
          <w:left w:val="nil"/>
          <w:bottom w:val="nil"/>
          <w:right w:val="nil"/>
          <w:between w:val="nil"/>
        </w:pBdr>
        <w:spacing w:line="240" w:lineRule="auto"/>
        <w:ind w:left="0" w:hanging="2"/>
        <w:rPr>
          <w:color w:val="000000"/>
          <w:szCs w:val="20"/>
        </w:rPr>
      </w:pPr>
    </w:p>
    <w:p w14:paraId="5E929582" w14:textId="77777777" w:rsidR="00592DCC" w:rsidRDefault="00592DCC">
      <w:pPr>
        <w:pBdr>
          <w:top w:val="nil"/>
          <w:left w:val="nil"/>
          <w:bottom w:val="nil"/>
          <w:right w:val="nil"/>
          <w:between w:val="nil"/>
        </w:pBdr>
        <w:spacing w:line="240" w:lineRule="auto"/>
        <w:ind w:left="0" w:hanging="2"/>
        <w:rPr>
          <w:color w:val="000000"/>
          <w:szCs w:val="20"/>
        </w:rPr>
      </w:pPr>
    </w:p>
    <w:p w14:paraId="387E8E45" w14:textId="77777777" w:rsidR="00592DCC" w:rsidRDefault="007E41A5">
      <w:pPr>
        <w:pBdr>
          <w:top w:val="nil"/>
          <w:left w:val="nil"/>
          <w:bottom w:val="nil"/>
          <w:right w:val="nil"/>
          <w:between w:val="nil"/>
        </w:pBdr>
        <w:spacing w:line="240" w:lineRule="auto"/>
        <w:ind w:left="0" w:hanging="2"/>
        <w:rPr>
          <w:color w:val="000000"/>
          <w:szCs w:val="20"/>
        </w:rPr>
      </w:pPr>
      <w:r>
        <w:rPr>
          <w:noProof/>
          <w:lang w:val="en-GB" w:eastAsia="en-GB"/>
        </w:rPr>
        <mc:AlternateContent>
          <mc:Choice Requires="wpg">
            <w:drawing>
              <wp:anchor distT="0" distB="0" distL="114300" distR="114300" simplePos="0" relativeHeight="251668480" behindDoc="0" locked="0" layoutInCell="1" hidden="0" allowOverlap="1" wp14:anchorId="585CE738" wp14:editId="7F1F2655">
                <wp:simplePos x="0" y="0"/>
                <wp:positionH relativeFrom="column">
                  <wp:posOffset>4210050</wp:posOffset>
                </wp:positionH>
                <wp:positionV relativeFrom="paragraph">
                  <wp:posOffset>47625</wp:posOffset>
                </wp:positionV>
                <wp:extent cx="2617470" cy="1363980"/>
                <wp:effectExtent l="0" t="0" r="0" b="0"/>
                <wp:wrapNone/>
                <wp:docPr id="1045" name="Group 1045"/>
                <wp:cNvGraphicFramePr/>
                <a:graphic xmlns:a="http://schemas.openxmlformats.org/drawingml/2006/main">
                  <a:graphicData uri="http://schemas.microsoft.com/office/word/2010/wordprocessingGroup">
                    <wpg:wgp>
                      <wpg:cNvGrpSpPr/>
                      <wpg:grpSpPr>
                        <a:xfrm>
                          <a:off x="0" y="0"/>
                          <a:ext cx="2617470" cy="1363980"/>
                          <a:chOff x="4030525" y="3098000"/>
                          <a:chExt cx="2624225" cy="1364000"/>
                        </a:xfrm>
                      </wpg:grpSpPr>
                      <wpg:grpSp>
                        <wpg:cNvPr id="13" name="Group 13"/>
                        <wpg:cNvGrpSpPr/>
                        <wpg:grpSpPr>
                          <a:xfrm>
                            <a:off x="4037265" y="3098010"/>
                            <a:ext cx="2617470" cy="1363980"/>
                            <a:chOff x="4327087" y="2472795"/>
                            <a:chExt cx="3181932" cy="1637812"/>
                          </a:xfrm>
                        </wpg:grpSpPr>
                        <wps:wsp>
                          <wps:cNvPr id="14" name="Rectangle 14"/>
                          <wps:cNvSpPr/>
                          <wps:spPr>
                            <a:xfrm>
                              <a:off x="4327087" y="2472795"/>
                              <a:ext cx="3181925" cy="1637800"/>
                            </a:xfrm>
                            <a:prstGeom prst="rect">
                              <a:avLst/>
                            </a:prstGeom>
                            <a:noFill/>
                            <a:ln>
                              <a:noFill/>
                            </a:ln>
                          </wps:spPr>
                          <wps:txbx>
                            <w:txbxContent>
                              <w:p w14:paraId="2C18E08C" w14:textId="77777777" w:rsidR="009643AE" w:rsidRDefault="009643AE">
                                <w:pPr>
                                  <w:spacing w:after="0" w:line="240" w:lineRule="auto"/>
                                  <w:ind w:left="0" w:hanging="2"/>
                                </w:pPr>
                              </w:p>
                            </w:txbxContent>
                          </wps:txbx>
                          <wps:bodyPr spcFirstLastPara="1" wrap="square" lIns="91425" tIns="91425" rIns="91425" bIns="91425" anchor="ctr" anchorCtr="0">
                            <a:noAutofit/>
                          </wps:bodyPr>
                        </wps:wsp>
                        <wps:wsp>
                          <wps:cNvPr id="15" name="Straight Arrow Connector 15"/>
                          <wps:cNvCnPr/>
                          <wps:spPr>
                            <a:xfrm rot="10800000">
                              <a:off x="4327087" y="2535125"/>
                              <a:ext cx="354900" cy="350100"/>
                            </a:xfrm>
                            <a:prstGeom prst="straightConnector1">
                              <a:avLst/>
                            </a:prstGeom>
                            <a:noFill/>
                            <a:ln w="19050" cap="flat" cmpd="sng">
                              <a:solidFill>
                                <a:srgbClr val="FF2A63"/>
                              </a:solidFill>
                              <a:prstDash val="solid"/>
                              <a:miter lim="800000"/>
                              <a:headEnd type="oval" w="med" len="med"/>
                              <a:tailEnd type="none" w="med" len="med"/>
                            </a:ln>
                          </wps:spPr>
                          <wps:bodyPr/>
                        </wps:wsp>
                        <wps:wsp>
                          <wps:cNvPr id="16" name="Rectangle 16"/>
                          <wps:cNvSpPr/>
                          <wps:spPr>
                            <a:xfrm>
                              <a:off x="4702219" y="2472795"/>
                              <a:ext cx="2806800" cy="1637812"/>
                            </a:xfrm>
                            <a:prstGeom prst="rect">
                              <a:avLst/>
                            </a:prstGeom>
                            <a:noFill/>
                            <a:ln>
                              <a:noFill/>
                            </a:ln>
                          </wps:spPr>
                          <wps:txbx>
                            <w:txbxContent>
                              <w:p w14:paraId="14B2982A" w14:textId="77777777" w:rsidR="009643AE" w:rsidRDefault="009643AE">
                                <w:pPr>
                                  <w:spacing w:after="0" w:line="275" w:lineRule="auto"/>
                                  <w:ind w:left="0" w:hanging="2"/>
                                </w:pPr>
                                <w:r>
                                  <w:rPr>
                                    <w:b/>
                                    <w:color w:val="13263F"/>
                                    <w:sz w:val="22"/>
                                  </w:rPr>
                                  <w:t>Plan</w:t>
                                </w:r>
                              </w:p>
                              <w:p w14:paraId="2284468C" w14:textId="77777777" w:rsidR="009643AE" w:rsidRDefault="009643AE">
                                <w:pPr>
                                  <w:spacing w:after="0" w:line="275" w:lineRule="auto"/>
                                  <w:ind w:left="0" w:hanging="2"/>
                                </w:pPr>
                                <w:r>
                                  <w:rPr>
                                    <w:b/>
                                    <w:color w:val="444444"/>
                                    <w:sz w:val="16"/>
                                  </w:rPr>
                                  <w:t>In discussion with you and your child, we will decide what outcomes we are hoping to achieve. We will make a plan of the support we will offer your child to help them meet those outcomes. We will make a record of this and share it with you and all relevant school staff.</w:t>
                                </w:r>
                              </w:p>
                              <w:p w14:paraId="479320AE" w14:textId="77777777" w:rsidR="009643AE" w:rsidRDefault="009643AE">
                                <w:pPr>
                                  <w:spacing w:line="240" w:lineRule="auto"/>
                                  <w:ind w:left="0" w:hanging="2"/>
                                </w:pPr>
                              </w:p>
                            </w:txbxContent>
                          </wps:txbx>
                          <wps:bodyPr spcFirstLastPara="1" wrap="square" lIns="91425" tIns="45700" rIns="91425" bIns="45700" anchor="t" anchorCtr="0">
                            <a:noAutofit/>
                          </wps:bodyPr>
                        </wps:wsp>
                      </wpg:grpSp>
                    </wpg:wgp>
                  </a:graphicData>
                </a:graphic>
              </wp:anchor>
            </w:drawing>
          </mc:Choice>
          <mc:Fallback>
            <w:pict>
              <v:group w14:anchorId="585CE738" id="Group 1045" o:spid="_x0000_s1043" style="position:absolute;margin-left:331.5pt;margin-top:3.75pt;width:206.1pt;height:107.4pt;z-index:251668480" coordorigin="40305,30980" coordsize="26242,1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">
                <v:group id="Group 13" o:spid="_x0000_s1044" style="position:absolute;left:40372;top:30980;width:26175;height:13639" coordorigin="43270,24727" coordsize="31819,1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5" style="position:absolute;left:43270;top:24727;width:31820;height:16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2C18E08C" w14:textId="77777777" w:rsidR="009643AE" w:rsidRDefault="009643AE">
                          <w:pPr>
                            <w:spacing w:after="0" w:line="240" w:lineRule="auto"/>
                            <w:ind w:left="0" w:hanging="2"/>
                          </w:pPr>
                        </w:p>
                      </w:txbxContent>
                    </v:textbox>
                  </v:rect>
                  <v:shape id="Straight Arrow Connector 15" o:spid="_x0000_s1046" type="#_x0000_t32" style="position:absolute;left:43270;top:25351;width:3549;height:35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" strokecolor="#ff2a63" strokeweight="1.5pt">
                    <v:stroke startarrow="oval" joinstyle="miter"/>
                  </v:shape>
                  <v:rect id="Rectangle 16" o:spid="_x0000_s1047" style="position:absolute;left:47022;top:24727;width:28068;height:1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" filled="f" stroked="f">
                    <v:textbox inset="2.53958mm,1.2694mm,2.53958mm,1.2694mm">
                      <w:txbxContent>
                        <w:p w14:paraId="14B2982A" w14:textId="77777777" w:rsidR="009643AE" w:rsidRDefault="009643AE">
                          <w:pPr>
                            <w:spacing w:after="0" w:line="275" w:lineRule="auto"/>
                            <w:ind w:left="0" w:hanging="2"/>
                          </w:pPr>
                          <w:r>
                            <w:rPr>
                              <w:b/>
                              <w:color w:val="13263F"/>
                              <w:sz w:val="22"/>
                            </w:rPr>
                            <w:t>Plan</w:t>
                          </w:r>
                        </w:p>
                        <w:p w14:paraId="2284468C" w14:textId="77777777" w:rsidR="009643AE" w:rsidRDefault="009643AE">
                          <w:pPr>
                            <w:spacing w:after="0" w:line="275" w:lineRule="auto"/>
                            <w:ind w:left="0" w:hanging="2"/>
                          </w:pPr>
                          <w:r>
                            <w:rPr>
                              <w:b/>
                              <w:color w:val="444444"/>
                              <w:sz w:val="16"/>
                            </w:rPr>
                            <w:t>In discussion with you and your child, we will decide what outcomes we are hoping to achieve. We will make a plan of the support we will offer your child to help them meet those outcomes. We will make a record of this and share it with you and all relevant school staff.</w:t>
                          </w:r>
                        </w:p>
                        <w:p w14:paraId="479320AE" w14:textId="77777777" w:rsidR="009643AE" w:rsidRDefault="009643AE">
                          <w:pPr>
                            <w:spacing w:line="240" w:lineRule="auto"/>
                            <w:ind w:left="0" w:hanging="2"/>
                          </w:pPr>
                        </w:p>
                      </w:txbxContent>
                    </v:textbox>
                  </v:rect>
                </v:group>
              </v:group>
            </w:pict>
          </mc:Fallback>
        </mc:AlternateContent>
      </w:r>
      <w:r>
        <w:rPr>
          <w:noProof/>
          <w:lang w:val="en-GB" w:eastAsia="en-GB"/>
        </w:rPr>
        <mc:AlternateContent>
          <mc:Choice Requires="wpg">
            <w:drawing>
              <wp:anchor distT="0" distB="0" distL="114300" distR="114300" simplePos="0" relativeHeight="251669504" behindDoc="0" locked="0" layoutInCell="1" hidden="0" allowOverlap="1" wp14:anchorId="690E86A9" wp14:editId="6D50DDEE">
                <wp:simplePos x="0" y="0"/>
                <wp:positionH relativeFrom="column">
                  <wp:posOffset>-676274</wp:posOffset>
                </wp:positionH>
                <wp:positionV relativeFrom="paragraph">
                  <wp:posOffset>19050</wp:posOffset>
                </wp:positionV>
                <wp:extent cx="2257425" cy="1416794"/>
                <wp:effectExtent l="0" t="0" r="0" b="0"/>
                <wp:wrapNone/>
                <wp:docPr id="1046" name="Group 1046"/>
                <wp:cNvGraphicFramePr/>
                <a:graphic xmlns:a="http://schemas.openxmlformats.org/drawingml/2006/main">
                  <a:graphicData uri="http://schemas.microsoft.com/office/word/2010/wordprocessingGroup">
                    <wpg:wgp>
                      <wpg:cNvGrpSpPr/>
                      <wpg:grpSpPr>
                        <a:xfrm>
                          <a:off x="0" y="0"/>
                          <a:ext cx="2257425" cy="1416794"/>
                          <a:chOff x="4217275" y="3077350"/>
                          <a:chExt cx="2264200" cy="1405300"/>
                        </a:xfrm>
                      </wpg:grpSpPr>
                      <wpg:grpSp>
                        <wpg:cNvPr id="17" name="Group 17"/>
                        <wpg:cNvGrpSpPr/>
                        <wpg:grpSpPr>
                          <a:xfrm>
                            <a:off x="4217288" y="3077373"/>
                            <a:ext cx="2257425" cy="1405255"/>
                            <a:chOff x="20702" y="2472794"/>
                            <a:chExt cx="2744409" cy="1687399"/>
                          </a:xfrm>
                        </wpg:grpSpPr>
                        <wps:wsp>
                          <wps:cNvPr id="18" name="Rectangle 18"/>
                          <wps:cNvSpPr/>
                          <wps:spPr>
                            <a:xfrm>
                              <a:off x="20702" y="2472794"/>
                              <a:ext cx="2744400" cy="1687375"/>
                            </a:xfrm>
                            <a:prstGeom prst="rect">
                              <a:avLst/>
                            </a:prstGeom>
                            <a:noFill/>
                            <a:ln>
                              <a:noFill/>
                            </a:ln>
                          </wps:spPr>
                          <wps:txbx>
                            <w:txbxContent>
                              <w:p w14:paraId="725F480E" w14:textId="77777777" w:rsidR="009643AE" w:rsidRDefault="009643AE">
                                <w:pPr>
                                  <w:spacing w:after="0" w:line="240" w:lineRule="auto"/>
                                  <w:ind w:left="0" w:hanging="2"/>
                                </w:pPr>
                              </w:p>
                            </w:txbxContent>
                          </wps:txbx>
                          <wps:bodyPr spcFirstLastPara="1" wrap="square" lIns="91425" tIns="91425" rIns="91425" bIns="91425" anchor="ctr" anchorCtr="0">
                            <a:noAutofit/>
                          </wps:bodyPr>
                        </wps:wsp>
                        <wps:wsp>
                          <wps:cNvPr id="19" name="Straight Arrow Connector 19"/>
                          <wps:cNvCnPr/>
                          <wps:spPr>
                            <a:xfrm rot="10800000" flipH="1">
                              <a:off x="2419811" y="2535125"/>
                              <a:ext cx="345300" cy="342900"/>
                            </a:xfrm>
                            <a:prstGeom prst="straightConnector1">
                              <a:avLst/>
                            </a:prstGeom>
                            <a:noFill/>
                            <a:ln w="19050" cap="flat" cmpd="sng">
                              <a:solidFill>
                                <a:srgbClr val="13263F"/>
                              </a:solidFill>
                              <a:prstDash val="solid"/>
                              <a:miter lim="800000"/>
                              <a:headEnd type="oval" w="med" len="med"/>
                              <a:tailEnd type="none" w="med" len="med"/>
                            </a:ln>
                          </wps:spPr>
                          <wps:bodyPr/>
                        </wps:wsp>
                        <wps:wsp>
                          <wps:cNvPr id="20" name="Rectangle 20"/>
                          <wps:cNvSpPr/>
                          <wps:spPr>
                            <a:xfrm>
                              <a:off x="20702" y="2472794"/>
                              <a:ext cx="2386800" cy="1687399"/>
                            </a:xfrm>
                            <a:prstGeom prst="rect">
                              <a:avLst/>
                            </a:prstGeom>
                            <a:noFill/>
                            <a:ln>
                              <a:noFill/>
                            </a:ln>
                          </wps:spPr>
                          <wps:txbx>
                            <w:txbxContent>
                              <w:p w14:paraId="0608B643" w14:textId="77777777" w:rsidR="009643AE" w:rsidRDefault="009643AE">
                                <w:pPr>
                                  <w:spacing w:after="0" w:line="275" w:lineRule="auto"/>
                                  <w:ind w:left="0" w:hanging="2"/>
                                  <w:jc w:val="right"/>
                                </w:pPr>
                                <w:r>
                                  <w:rPr>
                                    <w:b/>
                                    <w:color w:val="13263F"/>
                                    <w:sz w:val="22"/>
                                  </w:rPr>
                                  <w:t>Do</w:t>
                                </w:r>
                              </w:p>
                              <w:p w14:paraId="1744CAF6" w14:textId="77777777" w:rsidR="009643AE" w:rsidRDefault="009643AE">
                                <w:pPr>
                                  <w:spacing w:after="0" w:line="275" w:lineRule="auto"/>
                                  <w:ind w:left="0" w:hanging="2"/>
                                  <w:jc w:val="right"/>
                                </w:pPr>
                                <w:r>
                                  <w:rPr>
                                    <w:b/>
                                    <w:color w:val="444444"/>
                                    <w:sz w:val="16"/>
                                  </w:rPr>
                                  <w:t xml:space="preserve">We will put our plan into practice. </w:t>
                                </w:r>
                              </w:p>
                              <w:p w14:paraId="452AEFB2" w14:textId="77777777" w:rsidR="009643AE" w:rsidRDefault="009643AE">
                                <w:pPr>
                                  <w:spacing w:after="0" w:line="275" w:lineRule="auto"/>
                                  <w:ind w:left="0" w:hanging="2"/>
                                  <w:jc w:val="right"/>
                                </w:pPr>
                                <w:r>
                                  <w:rPr>
                                    <w:b/>
                                    <w:color w:val="444444"/>
                                    <w:sz w:val="16"/>
                                  </w:rPr>
                                  <w:t>The class teacher, with the support of the SENCO, will be responsible for working with your child making sure the support we put in place is having the impact we intended.</w:t>
                                </w:r>
                              </w:p>
                              <w:p w14:paraId="1B3A5F93" w14:textId="77777777" w:rsidR="009643AE" w:rsidRDefault="009643AE">
                                <w:pPr>
                                  <w:spacing w:line="240" w:lineRule="auto"/>
                                  <w:ind w:left="0" w:hanging="2"/>
                                </w:pPr>
                              </w:p>
                            </w:txbxContent>
                          </wps:txbx>
                          <wps:bodyPr spcFirstLastPara="1" wrap="square" lIns="91425" tIns="45700" rIns="91425" bIns="45700" anchor="t" anchorCtr="0">
                            <a:noAutofit/>
                          </wps:bodyPr>
                        </wps:wsp>
                      </wpg:grpSp>
                    </wpg:wgp>
                  </a:graphicData>
                </a:graphic>
              </wp:anchor>
            </w:drawing>
          </mc:Choice>
          <mc:Fallback>
            <w:pict>
              <v:group w14:anchorId="690E86A9" id="Group 1046" o:spid="_x0000_s1048" style="position:absolute;margin-left:-53.25pt;margin-top:1.5pt;width:177.75pt;height:111.55pt;z-index:251669504" coordorigin="42172,30773" coordsize="22642,1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">
                <v:group id="Group 17" o:spid="_x0000_s1049" style="position:absolute;left:42172;top:30773;width:22575;height:14053" coordorigin="207,24727" coordsize="27444,1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50" style="position:absolute;left:207;top:24727;width:27444;height:16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725F480E" w14:textId="77777777" w:rsidR="009643AE" w:rsidRDefault="009643AE">
                          <w:pPr>
                            <w:spacing w:after="0" w:line="240" w:lineRule="auto"/>
                            <w:ind w:left="0" w:hanging="2"/>
                          </w:pPr>
                        </w:p>
                      </w:txbxContent>
                    </v:textbox>
                  </v:rect>
                  <v:shape id="Straight Arrow Connector 19" o:spid="_x0000_s1051" type="#_x0000_t32" style="position:absolute;left:24198;top:25351;width:3453;height:34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" strokecolor="#13263f" strokeweight="1.5pt">
                    <v:stroke startarrow="oval" joinstyle="miter"/>
                  </v:shape>
                  <v:rect id="Rectangle 20" o:spid="_x0000_s1052" style="position:absolute;left:207;top:24727;width:23868;height:1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" filled="f" stroked="f">
                    <v:textbox inset="2.53958mm,1.2694mm,2.53958mm,1.2694mm">
                      <w:txbxContent>
                        <w:p w14:paraId="0608B643" w14:textId="77777777" w:rsidR="009643AE" w:rsidRDefault="009643AE">
                          <w:pPr>
                            <w:spacing w:after="0" w:line="275" w:lineRule="auto"/>
                            <w:ind w:left="0" w:hanging="2"/>
                            <w:jc w:val="right"/>
                          </w:pPr>
                          <w:r>
                            <w:rPr>
                              <w:b/>
                              <w:color w:val="13263F"/>
                              <w:sz w:val="22"/>
                            </w:rPr>
                            <w:t>Do</w:t>
                          </w:r>
                        </w:p>
                        <w:p w14:paraId="1744CAF6" w14:textId="77777777" w:rsidR="009643AE" w:rsidRDefault="009643AE">
                          <w:pPr>
                            <w:spacing w:after="0" w:line="275" w:lineRule="auto"/>
                            <w:ind w:left="0" w:hanging="2"/>
                            <w:jc w:val="right"/>
                          </w:pPr>
                          <w:r>
                            <w:rPr>
                              <w:b/>
                              <w:color w:val="444444"/>
                              <w:sz w:val="16"/>
                            </w:rPr>
                            <w:t xml:space="preserve">We will put our plan into practice. </w:t>
                          </w:r>
                        </w:p>
                        <w:p w14:paraId="452AEFB2" w14:textId="77777777" w:rsidR="009643AE" w:rsidRDefault="009643AE">
                          <w:pPr>
                            <w:spacing w:after="0" w:line="275" w:lineRule="auto"/>
                            <w:ind w:left="0" w:hanging="2"/>
                            <w:jc w:val="right"/>
                          </w:pPr>
                          <w:r>
                            <w:rPr>
                              <w:b/>
                              <w:color w:val="444444"/>
                              <w:sz w:val="16"/>
                            </w:rPr>
                            <w:t>The class teacher, with the support of the SENCO, will be responsible for working with your child making sure the support we put in place is having the impact we intended.</w:t>
                          </w:r>
                        </w:p>
                        <w:p w14:paraId="1B3A5F93" w14:textId="77777777" w:rsidR="009643AE" w:rsidRDefault="009643AE">
                          <w:pPr>
                            <w:spacing w:line="240" w:lineRule="auto"/>
                            <w:ind w:left="0" w:hanging="2"/>
                          </w:pPr>
                        </w:p>
                      </w:txbxContent>
                    </v:textbox>
                  </v:rect>
                </v:group>
              </v:group>
            </w:pict>
          </mc:Fallback>
        </mc:AlternateContent>
      </w:r>
    </w:p>
    <w:p w14:paraId="6A24B213" w14:textId="77777777" w:rsidR="00592DCC" w:rsidRDefault="007E41A5">
      <w:pPr>
        <w:pBdr>
          <w:top w:val="nil"/>
          <w:left w:val="nil"/>
          <w:bottom w:val="nil"/>
          <w:right w:val="nil"/>
          <w:between w:val="nil"/>
        </w:pBdr>
        <w:spacing w:line="240" w:lineRule="auto"/>
        <w:ind w:left="0" w:hanging="2"/>
        <w:rPr>
          <w:color w:val="000000"/>
          <w:szCs w:val="20"/>
        </w:rPr>
      </w:pPr>
      <w:r>
        <w:rPr>
          <w:noProof/>
          <w:lang w:val="en-GB" w:eastAsia="en-GB"/>
        </w:rPr>
        <mc:AlternateContent>
          <mc:Choice Requires="wps">
            <w:drawing>
              <wp:anchor distT="0" distB="0" distL="114300" distR="114300" simplePos="0" relativeHeight="251670528" behindDoc="0" locked="0" layoutInCell="1" hidden="0" allowOverlap="1" wp14:anchorId="525ED9D0" wp14:editId="1BD6DF33">
                <wp:simplePos x="0" y="0"/>
                <wp:positionH relativeFrom="column">
                  <wp:posOffset>2679700</wp:posOffset>
                </wp:positionH>
                <wp:positionV relativeFrom="paragraph">
                  <wp:posOffset>12700</wp:posOffset>
                </wp:positionV>
                <wp:extent cx="438685" cy="438685"/>
                <wp:effectExtent l="0" t="0" r="0" b="0"/>
                <wp:wrapNone/>
                <wp:docPr id="1048" name="Right Triangle 1048"/>
                <wp:cNvGraphicFramePr/>
                <a:graphic xmlns:a="http://schemas.openxmlformats.org/drawingml/2006/main">
                  <a:graphicData uri="http://schemas.microsoft.com/office/word/2010/wordprocessingShape">
                    <wps:wsp>
                      <wps:cNvSpPr/>
                      <wps:spPr>
                        <a:xfrm rot="2700000">
                          <a:off x="5196775" y="3628553"/>
                          <a:ext cx="298450" cy="302895"/>
                        </a:xfrm>
                        <a:prstGeom prst="rtTriangle">
                          <a:avLst/>
                        </a:prstGeom>
                        <a:solidFill>
                          <a:srgbClr val="FF2A63"/>
                        </a:solidFill>
                        <a:ln>
                          <a:noFill/>
                        </a:ln>
                      </wps:spPr>
                      <wps:txbx>
                        <w:txbxContent>
                          <w:p w14:paraId="7B3F914D" w14:textId="77777777" w:rsidR="009643AE" w:rsidRDefault="009643A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525ED9D0" id="Right Triangle 1048" o:spid="_x0000_s1053" type="#_x0000_t6" style="position:absolute;margin-left:211pt;margin-top:1pt;width:34.55pt;height:34.55pt;rotation:45;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" fillcolor="#ff2a63" stroked="f">
                <v:textbox inset="2.53958mm,2.53958mm,2.53958mm,2.53958mm">
                  <w:txbxContent>
                    <w:p w14:paraId="7B3F914D" w14:textId="77777777" w:rsidR="009643AE" w:rsidRDefault="009643AE">
                      <w:pPr>
                        <w:spacing w:after="0" w:line="240" w:lineRule="auto"/>
                        <w:ind w:left="0" w:hanging="2"/>
                      </w:pPr>
                    </w:p>
                  </w:txbxContent>
                </v:textbox>
              </v:shape>
            </w:pict>
          </mc:Fallback>
        </mc:AlternateContent>
      </w:r>
    </w:p>
    <w:p w14:paraId="1CD067E8" w14:textId="77777777" w:rsidR="00592DCC" w:rsidRDefault="00592DCC">
      <w:pPr>
        <w:pBdr>
          <w:top w:val="nil"/>
          <w:left w:val="nil"/>
          <w:bottom w:val="nil"/>
          <w:right w:val="nil"/>
          <w:between w:val="nil"/>
        </w:pBdr>
        <w:spacing w:line="240" w:lineRule="auto"/>
        <w:ind w:left="0" w:hanging="2"/>
        <w:rPr>
          <w:color w:val="000000"/>
          <w:szCs w:val="20"/>
        </w:rPr>
      </w:pPr>
    </w:p>
    <w:p w14:paraId="022F036E" w14:textId="77777777" w:rsidR="00592DCC" w:rsidRDefault="00592DCC">
      <w:pPr>
        <w:pBdr>
          <w:top w:val="nil"/>
          <w:left w:val="nil"/>
          <w:bottom w:val="nil"/>
          <w:right w:val="nil"/>
          <w:between w:val="nil"/>
        </w:pBdr>
        <w:spacing w:line="240" w:lineRule="auto"/>
        <w:ind w:left="0" w:hanging="2"/>
        <w:rPr>
          <w:color w:val="000000"/>
          <w:szCs w:val="20"/>
        </w:rPr>
      </w:pPr>
    </w:p>
    <w:p w14:paraId="60A345C3" w14:textId="77777777" w:rsidR="00592DCC" w:rsidRDefault="00592DCC">
      <w:pPr>
        <w:pBdr>
          <w:top w:val="nil"/>
          <w:left w:val="nil"/>
          <w:bottom w:val="nil"/>
          <w:right w:val="nil"/>
          <w:between w:val="nil"/>
        </w:pBdr>
        <w:spacing w:line="240" w:lineRule="auto"/>
        <w:ind w:left="0" w:hanging="2"/>
        <w:rPr>
          <w:color w:val="000000"/>
          <w:szCs w:val="20"/>
        </w:rPr>
      </w:pPr>
    </w:p>
    <w:p w14:paraId="72B82986" w14:textId="77777777" w:rsidR="00592DCC" w:rsidRDefault="00592DCC">
      <w:pPr>
        <w:pBdr>
          <w:top w:val="nil"/>
          <w:left w:val="nil"/>
          <w:bottom w:val="nil"/>
          <w:right w:val="nil"/>
          <w:between w:val="nil"/>
        </w:pBdr>
        <w:spacing w:line="240" w:lineRule="auto"/>
        <w:ind w:left="0" w:hanging="2"/>
        <w:rPr>
          <w:color w:val="000000"/>
          <w:szCs w:val="20"/>
        </w:rPr>
      </w:pPr>
    </w:p>
    <w:p w14:paraId="1E1DE8CD" w14:textId="77777777" w:rsidR="00592DCC" w:rsidRDefault="00592DCC">
      <w:pPr>
        <w:pBdr>
          <w:top w:val="nil"/>
          <w:left w:val="nil"/>
          <w:bottom w:val="nil"/>
          <w:right w:val="nil"/>
          <w:between w:val="nil"/>
        </w:pBdr>
        <w:spacing w:line="240" w:lineRule="auto"/>
        <w:ind w:left="0" w:hanging="2"/>
        <w:rPr>
          <w:color w:val="000000"/>
          <w:szCs w:val="20"/>
        </w:rPr>
      </w:pPr>
    </w:p>
    <w:p w14:paraId="7C78C255" w14:textId="77777777" w:rsidR="00592DCC" w:rsidRDefault="00592DCC">
      <w:pPr>
        <w:pBdr>
          <w:top w:val="nil"/>
          <w:left w:val="nil"/>
          <w:bottom w:val="nil"/>
          <w:right w:val="nil"/>
          <w:between w:val="nil"/>
        </w:pBdr>
        <w:spacing w:line="240" w:lineRule="auto"/>
        <w:ind w:left="0" w:hanging="2"/>
        <w:rPr>
          <w:color w:val="000000"/>
          <w:szCs w:val="20"/>
        </w:rPr>
      </w:pPr>
    </w:p>
    <w:p w14:paraId="3FC42A1E"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As a part of the planning stage of the graduated approach, we will set outcomes that we want to see your child achieve. </w:t>
      </w:r>
    </w:p>
    <w:p w14:paraId="6390A8D2"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Whenever we run an intervention with your child, we will assess them before the intervention begins. This is known as a ‘baseline assessment’. We do this so we can see how much impact the intervention has on your child’s progress. </w:t>
      </w:r>
    </w:p>
    <w:p w14:paraId="3FA97E05"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We will track your child’s progress towards the outcomes we set over time and improve our offer as we learn what your child responds to best. </w:t>
      </w:r>
    </w:p>
    <w:p w14:paraId="645457B6"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This process will be continual. If the review shows a pupil has made progress, they may no longer need the additional provision made through SEN support. For others, the cycle will continue and the school's targets, strategies and provisions will be revisited and refined.</w:t>
      </w:r>
    </w:p>
    <w:p w14:paraId="12B5CF6A" w14:textId="77777777" w:rsidR="00592DCC" w:rsidRDefault="00592DCC">
      <w:pPr>
        <w:pBdr>
          <w:top w:val="nil"/>
          <w:left w:val="nil"/>
          <w:bottom w:val="nil"/>
          <w:right w:val="nil"/>
          <w:between w:val="nil"/>
        </w:pBdr>
        <w:spacing w:line="240" w:lineRule="auto"/>
        <w:ind w:left="0" w:hanging="2"/>
        <w:rPr>
          <w:color w:val="000000"/>
          <w:szCs w:val="20"/>
        </w:rPr>
      </w:pPr>
      <w:bookmarkStart w:id="7" w:name="_heading=h.1t3h5sf" w:colFirst="0" w:colLast="0"/>
      <w:bookmarkEnd w:id="7"/>
    </w:p>
    <w:p w14:paraId="63E2D75E" w14:textId="77777777" w:rsidR="00592DCC" w:rsidRDefault="007E41A5">
      <w:pPr>
        <w:pStyle w:val="Heading1"/>
        <w:ind w:left="1" w:hanging="3"/>
        <w:rPr>
          <w:rFonts w:ascii="Times New Roman" w:eastAsia="Times New Roman" w:hAnsi="Times New Roman" w:cs="Times New Roman"/>
          <w:color w:val="9900FF"/>
          <w:sz w:val="24"/>
          <w:szCs w:val="24"/>
        </w:rPr>
      </w:pPr>
      <w:r>
        <w:rPr>
          <w:color w:val="9900FF"/>
        </w:rPr>
        <w:t>6. How will I be involved in decisions made about my child’s education?</w:t>
      </w:r>
    </w:p>
    <w:p w14:paraId="106D2464"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We will provide an annual report on your child's progress as well as parent evenings during the academic year. If your child has a high level</w:t>
      </w:r>
      <w:r>
        <w:t xml:space="preserve"> of support and intervention within school and from external professionals, you may be invited in for a termly SEND review. </w:t>
      </w:r>
    </w:p>
    <w:p w14:paraId="4619D1BE" w14:textId="0694CC08" w:rsidR="00592DCC" w:rsidRDefault="009643AE">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Your child’s class</w:t>
      </w:r>
      <w:r w:rsidR="007E41A5">
        <w:rPr>
          <w:color w:val="000000"/>
          <w:szCs w:val="20"/>
        </w:rPr>
        <w:t xml:space="preserve"> teacher will meet you twice a year at parents evening to:</w:t>
      </w:r>
    </w:p>
    <w:p w14:paraId="67902F73"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Review </w:t>
      </w:r>
      <w:r>
        <w:t>your child’s progress towards their end of year targets</w:t>
      </w:r>
    </w:p>
    <w:p w14:paraId="21794F48"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lastRenderedPageBreak/>
        <w:t>Discuss the support we</w:t>
      </w:r>
      <w:r>
        <w:t xml:space="preserve"> have or</w:t>
      </w:r>
      <w:r>
        <w:rPr>
          <w:color w:val="000000"/>
          <w:szCs w:val="20"/>
        </w:rPr>
        <w:t xml:space="preserve"> will put in place to help your child make that progress</w:t>
      </w:r>
    </w:p>
    <w:p w14:paraId="45E34457"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Identify what we will do, what we will ask you to do, and what we will ask your child to do</w:t>
      </w:r>
    </w:p>
    <w:p w14:paraId="3AC18683" w14:textId="252BB4CC"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The SENCO may also attend these meetings</w:t>
      </w:r>
      <w:r w:rsidR="009643AE">
        <w:rPr>
          <w:color w:val="000000"/>
          <w:szCs w:val="20"/>
        </w:rPr>
        <w:t xml:space="preserve"> or invite you to a meeting to provide extra support or opportunity to discuss a specific SEND related item. </w:t>
      </w:r>
    </w:p>
    <w:p w14:paraId="2D521F51"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We know that you’re the expert when it comes to your child’s needs and aspirations. So we want to make sure you have a full understanding of how we’re trying to meet your child’s needs, so that you can provide insight into what you think would work best for your child.</w:t>
      </w:r>
    </w:p>
    <w:p w14:paraId="42882418"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We also want to hear from you as much as possible so that we can build a better picture of how the SEN support we are providing is impacting your child outside of school. </w:t>
      </w:r>
    </w:p>
    <w:p w14:paraId="7BDD7300"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If your child’s needs or aspirations change at any time, please let us know right away so we can keep our provision as relevant as possible.</w:t>
      </w:r>
    </w:p>
    <w:p w14:paraId="7991AF5F"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After any discussion we will make a record of any outcomes, actions and support that have been agreed. This record will be shared with all relevant staff, and you will be given a copy. </w:t>
      </w:r>
    </w:p>
    <w:p w14:paraId="6501D0C3"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sz w:val="24"/>
        </w:rPr>
      </w:pPr>
      <w:r>
        <w:rPr>
          <w:color w:val="000000"/>
          <w:szCs w:val="20"/>
        </w:rPr>
        <w:t xml:space="preserve">If you have concerns that arise between these meetings, please contact your child’s class teacher by booking a meeting </w:t>
      </w:r>
      <w:r>
        <w:t xml:space="preserve">through the school office. </w:t>
      </w:r>
    </w:p>
    <w:p w14:paraId="11B2AF6B" w14:textId="77777777" w:rsidR="00592DCC" w:rsidRDefault="00592DCC">
      <w:pPr>
        <w:pBdr>
          <w:top w:val="nil"/>
          <w:left w:val="nil"/>
          <w:bottom w:val="nil"/>
          <w:right w:val="nil"/>
          <w:between w:val="nil"/>
        </w:pBdr>
        <w:spacing w:line="240" w:lineRule="auto"/>
        <w:ind w:left="0" w:hanging="2"/>
        <w:rPr>
          <w:rFonts w:ascii="Times New Roman" w:eastAsia="Times New Roman" w:hAnsi="Times New Roman" w:cs="Times New Roman"/>
          <w:sz w:val="24"/>
        </w:rPr>
      </w:pPr>
    </w:p>
    <w:p w14:paraId="0F0068E7" w14:textId="77777777" w:rsidR="00592DCC" w:rsidRDefault="007E41A5">
      <w:pPr>
        <w:pStyle w:val="Heading1"/>
        <w:ind w:left="1" w:hanging="3"/>
        <w:rPr>
          <w:rFonts w:ascii="Times New Roman" w:eastAsia="Times New Roman" w:hAnsi="Times New Roman" w:cs="Times New Roman"/>
          <w:color w:val="9900FF"/>
          <w:sz w:val="24"/>
          <w:szCs w:val="24"/>
        </w:rPr>
      </w:pPr>
      <w:r>
        <w:rPr>
          <w:color w:val="9900FF"/>
        </w:rPr>
        <w:t>7. How will my child be involved in decisions made about their education?</w:t>
      </w:r>
    </w:p>
    <w:p w14:paraId="1DC50EE8"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 xml:space="preserve">The level of involvement will depend on your child’s age, and level of competence. We recognise that no </w:t>
      </w:r>
      <w:r>
        <w:t xml:space="preserve">two </w:t>
      </w:r>
      <w:r>
        <w:rPr>
          <w:color w:val="000000"/>
          <w:szCs w:val="20"/>
        </w:rPr>
        <w:t>children are the same, so we will decide on a case-by-case basis, with your input.</w:t>
      </w:r>
    </w:p>
    <w:p w14:paraId="2BD99B78"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We may seek your child’s views by asking them to:</w:t>
      </w:r>
    </w:p>
    <w:p w14:paraId="562E257B"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Attend meetings to discuss their progress and outcomes</w:t>
      </w:r>
    </w:p>
    <w:p w14:paraId="4360C630"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Prepare a presentation, written statement, video, drawing, etc.</w:t>
      </w:r>
    </w:p>
    <w:p w14:paraId="729FE57E"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Discuss their views with a member of staff who can act as a representative during the meeting</w:t>
      </w:r>
    </w:p>
    <w:p w14:paraId="7B340C9B"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Complete a survey</w:t>
      </w:r>
    </w:p>
    <w:p w14:paraId="16D47DA3" w14:textId="77777777" w:rsidR="00592DCC" w:rsidRDefault="00592DCC">
      <w:pPr>
        <w:pBdr>
          <w:top w:val="nil"/>
          <w:left w:val="nil"/>
          <w:bottom w:val="nil"/>
          <w:right w:val="nil"/>
          <w:between w:val="nil"/>
        </w:pBdr>
        <w:spacing w:line="240" w:lineRule="auto"/>
        <w:ind w:left="0" w:hanging="2"/>
        <w:rPr>
          <w:color w:val="000000"/>
          <w:szCs w:val="20"/>
        </w:rPr>
      </w:pPr>
      <w:bookmarkStart w:id="8" w:name="_heading=h.2s8eyo1" w:colFirst="0" w:colLast="0"/>
      <w:bookmarkEnd w:id="8"/>
    </w:p>
    <w:p w14:paraId="70E49C45" w14:textId="77777777" w:rsidR="00592DCC" w:rsidRDefault="007E41A5">
      <w:pPr>
        <w:pBdr>
          <w:top w:val="nil"/>
          <w:left w:val="nil"/>
          <w:bottom w:val="nil"/>
          <w:right w:val="nil"/>
          <w:between w:val="nil"/>
        </w:pBdr>
        <w:spacing w:line="240" w:lineRule="auto"/>
        <w:ind w:left="1" w:hanging="3"/>
        <w:rPr>
          <w:rFonts w:ascii="Times New Roman" w:eastAsia="Times New Roman" w:hAnsi="Times New Roman" w:cs="Times New Roman"/>
          <w:sz w:val="24"/>
        </w:rPr>
      </w:pPr>
      <w:r>
        <w:rPr>
          <w:b/>
          <w:color w:val="9900FF"/>
          <w:sz w:val="28"/>
          <w:szCs w:val="28"/>
        </w:rPr>
        <w:t>8. How will the school adapt its teaching for my child?</w:t>
      </w:r>
      <w:r>
        <w:rPr>
          <w:b/>
          <w:color w:val="000000"/>
          <w:sz w:val="28"/>
          <w:szCs w:val="28"/>
        </w:rPr>
        <w:br/>
      </w:r>
    </w:p>
    <w:p w14:paraId="0D4BFCE7"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Your child’s teacher(s) are responsible and accountable for the progress and development of all the pupils in their class.</w:t>
      </w:r>
    </w:p>
    <w:p w14:paraId="3731EAE2" w14:textId="77777777" w:rsidR="00592DCC" w:rsidRDefault="007E41A5">
      <w:pPr>
        <w:pBdr>
          <w:top w:val="nil"/>
          <w:left w:val="nil"/>
          <w:bottom w:val="nil"/>
          <w:right w:val="nil"/>
          <w:between w:val="nil"/>
        </w:pBdr>
        <w:spacing w:line="240" w:lineRule="auto"/>
        <w:ind w:left="0" w:hanging="2"/>
        <w:rPr>
          <w:color w:val="000000"/>
          <w:szCs w:val="20"/>
        </w:rPr>
      </w:pPr>
      <w:r>
        <w:t>Delivering a h</w:t>
      </w:r>
      <w:r>
        <w:rPr>
          <w:color w:val="000000"/>
          <w:szCs w:val="20"/>
        </w:rPr>
        <w:t>igh-quality first teach</w:t>
      </w:r>
      <w:r>
        <w:t xml:space="preserve"> ( our universal provision) </w:t>
      </w:r>
      <w:r>
        <w:rPr>
          <w:color w:val="000000"/>
          <w:szCs w:val="20"/>
        </w:rPr>
        <w:t xml:space="preserve"> is our first step in responding to your child’s needs. We will make sure that your child has access to a broad and balanced curriculum in every year they are at our school. </w:t>
      </w:r>
    </w:p>
    <w:p w14:paraId="110CA616"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We will differentiate (or adapt) how we teach to suit the way the pupil works best. There is no '</w:t>
      </w:r>
      <w:r>
        <w:t>one</w:t>
      </w:r>
      <w:r>
        <w:rPr>
          <w:color w:val="000000"/>
          <w:szCs w:val="20"/>
        </w:rPr>
        <w:t xml:space="preserve"> size fits all’ approach to adapting the curriculum, we work on a case-by case basis to make sure the adaptations we make are meaningful to your child.</w:t>
      </w:r>
    </w:p>
    <w:p w14:paraId="2D4C667F"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These adaptations include:</w:t>
      </w:r>
    </w:p>
    <w:p w14:paraId="6704DB12"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Differentiating our curriculum to make sure all pupils are able to access it, for example, by grouping, 1-to-1 work, adapting the teaching style or content of the lesson, etc.</w:t>
      </w:r>
    </w:p>
    <w:p w14:paraId="40551F93"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Differentiating our teaching, for example, giving longer processing times, pre-teaching of key vocabulary, reading instructions aloud, etc.</w:t>
      </w:r>
    </w:p>
    <w:p w14:paraId="1CA922AC" w14:textId="77777777" w:rsidR="00592DCC" w:rsidRDefault="007E41A5">
      <w:pPr>
        <w:numPr>
          <w:ilvl w:val="0"/>
          <w:numId w:val="2"/>
        </w:numPr>
        <w:pBdr>
          <w:top w:val="nil"/>
          <w:left w:val="nil"/>
          <w:bottom w:val="nil"/>
          <w:right w:val="nil"/>
          <w:between w:val="nil"/>
        </w:pBdr>
        <w:spacing w:line="240" w:lineRule="auto"/>
        <w:ind w:left="-1" w:hanging="1"/>
        <w:rPr>
          <w:color w:val="000000"/>
          <w:szCs w:val="20"/>
        </w:rPr>
      </w:pPr>
      <w:r>
        <w:rPr>
          <w:rFonts w:ascii="Times New Roman" w:eastAsia="Times New Roman" w:hAnsi="Times New Roman" w:cs="Times New Roman"/>
          <w:color w:val="000000"/>
          <w:sz w:val="14"/>
          <w:szCs w:val="14"/>
        </w:rPr>
        <w:t> </w:t>
      </w:r>
      <w:r>
        <w:rPr>
          <w:color w:val="000000"/>
          <w:szCs w:val="20"/>
        </w:rPr>
        <w:t>Adapting our resources and staffing</w:t>
      </w:r>
    </w:p>
    <w:p w14:paraId="1FA3D2EA" w14:textId="77777777" w:rsidR="00592DCC" w:rsidRDefault="007E41A5">
      <w:pPr>
        <w:numPr>
          <w:ilvl w:val="0"/>
          <w:numId w:val="2"/>
        </w:numPr>
        <w:pBdr>
          <w:top w:val="nil"/>
          <w:left w:val="nil"/>
          <w:bottom w:val="nil"/>
          <w:right w:val="nil"/>
          <w:between w:val="nil"/>
        </w:pBdr>
        <w:spacing w:line="240" w:lineRule="auto"/>
        <w:ind w:left="-1" w:hanging="1"/>
        <w:rPr>
          <w:color w:val="000000"/>
          <w:szCs w:val="20"/>
        </w:rPr>
      </w:pPr>
      <w:r>
        <w:rPr>
          <w:rFonts w:ascii="Times New Roman" w:eastAsia="Times New Roman" w:hAnsi="Times New Roman" w:cs="Times New Roman"/>
          <w:color w:val="000000"/>
          <w:sz w:val="14"/>
          <w:szCs w:val="14"/>
        </w:rPr>
        <w:t> </w:t>
      </w:r>
      <w:r>
        <w:rPr>
          <w:color w:val="000000"/>
          <w:szCs w:val="20"/>
        </w:rPr>
        <w:t>Using recommended aids, such as laptops, coloured overlays, visual timetables, larger font, etc.</w:t>
      </w:r>
    </w:p>
    <w:p w14:paraId="6ADF17D9" w14:textId="1A5DDAA6" w:rsidR="00592DCC" w:rsidRDefault="007E41A5">
      <w:pPr>
        <w:numPr>
          <w:ilvl w:val="0"/>
          <w:numId w:val="2"/>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lastRenderedPageBreak/>
        <w:t xml:space="preserve">Teaching assistants will support pupils on a 1-to-1 basis when the pupil is not able to access the same curriculum as their peers- they need a very highly </w:t>
      </w:r>
      <w:r>
        <w:t>differentiated</w:t>
      </w:r>
      <w:r>
        <w:rPr>
          <w:color w:val="000000"/>
          <w:szCs w:val="20"/>
        </w:rPr>
        <w:t xml:space="preserve"> task or curriculum and require</w:t>
      </w:r>
      <w:r>
        <w:t xml:space="preserve"> the support of an adult in order to access that task. Alternatively, 1:1 support can be given when a child requires the full support of an adult to understand or process a part of their learning or an event or incident that has taken place. Some pupils require 1:1 if they have specialist equipment such as a brailler or a walker.  The 1:1 support person will have received training in order to support the child. </w:t>
      </w:r>
      <w:r w:rsidR="009643AE">
        <w:t xml:space="preserve">For 1:1 support to be in place for a child, there will usually be an Education Health Care Plan in place which states that the child requires this level of support. </w:t>
      </w:r>
    </w:p>
    <w:p w14:paraId="0BA2CC8E" w14:textId="77777777" w:rsidR="00592DCC" w:rsidRDefault="007E41A5">
      <w:pPr>
        <w:numPr>
          <w:ilvl w:val="0"/>
          <w:numId w:val="2"/>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t xml:space="preserve"> </w:t>
      </w:r>
      <w:r>
        <w:rPr>
          <w:color w:val="000000"/>
          <w:szCs w:val="20"/>
        </w:rPr>
        <w:t>Teach</w:t>
      </w:r>
      <w:r>
        <w:t>in</w:t>
      </w:r>
      <w:r>
        <w:rPr>
          <w:color w:val="000000"/>
          <w:szCs w:val="20"/>
        </w:rPr>
        <w:t>g assistants will support pupils in small groups when some additional support or input is required in order for the child to und</w:t>
      </w:r>
      <w:r>
        <w:t xml:space="preserve">erstand, process or complete their task. The group support might include a re-cap, pre or post teach or it might be a planned intervention group such as a social skills group. </w:t>
      </w:r>
    </w:p>
    <w:p w14:paraId="7F8E2CA3"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We may also provide the following interventions:</w:t>
      </w:r>
    </w:p>
    <w:p w14:paraId="0C536D3E" w14:textId="77777777" w:rsidR="00592DCC" w:rsidRDefault="00592DCC">
      <w:pPr>
        <w:pBdr>
          <w:top w:val="nil"/>
          <w:left w:val="nil"/>
          <w:bottom w:val="nil"/>
          <w:right w:val="nil"/>
          <w:between w:val="nil"/>
        </w:pBdr>
        <w:spacing w:line="240" w:lineRule="auto"/>
        <w:ind w:left="0" w:hanging="2"/>
        <w:rPr>
          <w:color w:val="000000"/>
          <w:szCs w:val="20"/>
          <w:highlight w:val="yellow"/>
        </w:rPr>
      </w:pPr>
    </w:p>
    <w:tbl>
      <w:tblPr>
        <w:tblStyle w:val="a2"/>
        <w:tblW w:w="9026"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2680"/>
        <w:gridCol w:w="3377"/>
        <w:gridCol w:w="2969"/>
      </w:tblGrid>
      <w:tr w:rsidR="00592DCC" w14:paraId="0360B406" w14:textId="77777777" w:rsidTr="009643AE">
        <w:trPr>
          <w:cantSplit/>
        </w:trPr>
        <w:tc>
          <w:tcPr>
            <w:tcW w:w="2680" w:type="dxa"/>
          </w:tcPr>
          <w:p w14:paraId="77929918"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smallCaps/>
                <w:color w:val="000000"/>
                <w:szCs w:val="20"/>
              </w:rPr>
              <w:t>AREA OF NEED </w:t>
            </w:r>
          </w:p>
        </w:tc>
        <w:tc>
          <w:tcPr>
            <w:tcW w:w="3377" w:type="dxa"/>
          </w:tcPr>
          <w:p w14:paraId="4E08290D"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smallCaps/>
                <w:color w:val="000000"/>
                <w:szCs w:val="20"/>
              </w:rPr>
              <w:t>CONDITION</w:t>
            </w:r>
          </w:p>
        </w:tc>
        <w:tc>
          <w:tcPr>
            <w:tcW w:w="2969" w:type="dxa"/>
          </w:tcPr>
          <w:p w14:paraId="2A1BB0F7"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smallCaps/>
                <w:color w:val="000000"/>
                <w:szCs w:val="20"/>
              </w:rPr>
              <w:t>HOW WE M</w:t>
            </w:r>
            <w:r>
              <w:rPr>
                <w:b/>
                <w:smallCaps/>
              </w:rPr>
              <w:t xml:space="preserve">AY </w:t>
            </w:r>
            <w:r>
              <w:rPr>
                <w:b/>
                <w:smallCaps/>
                <w:color w:val="000000"/>
                <w:szCs w:val="20"/>
              </w:rPr>
              <w:t>SUPPORT THESE PUPILS</w:t>
            </w:r>
          </w:p>
        </w:tc>
      </w:tr>
      <w:tr w:rsidR="00592DCC" w14:paraId="5983C6D5" w14:textId="77777777" w:rsidTr="009643AE">
        <w:trPr>
          <w:cantSplit/>
          <w:trHeight w:val="420"/>
        </w:trPr>
        <w:tc>
          <w:tcPr>
            <w:tcW w:w="2680" w:type="dxa"/>
            <w:vMerge w:val="restart"/>
          </w:tcPr>
          <w:p w14:paraId="2FE6F7D0"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color w:val="000000"/>
                <w:szCs w:val="20"/>
              </w:rPr>
              <w:t>Communication and interaction</w:t>
            </w:r>
          </w:p>
        </w:tc>
        <w:tc>
          <w:tcPr>
            <w:tcW w:w="3377" w:type="dxa"/>
          </w:tcPr>
          <w:p w14:paraId="4ABDB1CA"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Autism spectrum disorder</w:t>
            </w:r>
          </w:p>
        </w:tc>
        <w:tc>
          <w:tcPr>
            <w:tcW w:w="2969" w:type="dxa"/>
          </w:tcPr>
          <w:p w14:paraId="6A5A7A4E" w14:textId="77777777" w:rsidR="00592DCC" w:rsidRDefault="007E41A5">
            <w:pPr>
              <w:pBdr>
                <w:top w:val="nil"/>
                <w:left w:val="nil"/>
                <w:bottom w:val="nil"/>
                <w:right w:val="nil"/>
                <w:between w:val="nil"/>
              </w:pBdr>
              <w:spacing w:line="240" w:lineRule="auto"/>
              <w:ind w:left="0" w:hanging="2"/>
            </w:pPr>
            <w:r>
              <w:t xml:space="preserve">Nurture </w:t>
            </w:r>
          </w:p>
          <w:p w14:paraId="2C130011" w14:textId="77777777" w:rsidR="00592DCC" w:rsidRDefault="007E41A5">
            <w:pPr>
              <w:pBdr>
                <w:top w:val="nil"/>
                <w:left w:val="nil"/>
                <w:bottom w:val="nil"/>
                <w:right w:val="nil"/>
                <w:between w:val="nil"/>
              </w:pBdr>
              <w:spacing w:line="240" w:lineRule="auto"/>
              <w:ind w:left="0" w:hanging="2"/>
            </w:pPr>
            <w:r>
              <w:t>Social skills group</w:t>
            </w:r>
          </w:p>
          <w:p w14:paraId="7266F0FD" w14:textId="77777777" w:rsidR="00592DCC" w:rsidRDefault="007E41A5">
            <w:pPr>
              <w:pBdr>
                <w:top w:val="nil"/>
                <w:left w:val="nil"/>
                <w:bottom w:val="nil"/>
                <w:right w:val="nil"/>
                <w:between w:val="nil"/>
              </w:pBdr>
              <w:spacing w:line="240" w:lineRule="auto"/>
              <w:ind w:left="0" w:hanging="2"/>
            </w:pPr>
            <w:r>
              <w:t>Understanding my diagnosis intervention/group session</w:t>
            </w:r>
          </w:p>
          <w:p w14:paraId="11605920" w14:textId="77777777" w:rsidR="009643AE" w:rsidRDefault="009643AE">
            <w:pPr>
              <w:pBdr>
                <w:top w:val="nil"/>
                <w:left w:val="nil"/>
                <w:bottom w:val="nil"/>
                <w:right w:val="nil"/>
                <w:between w:val="nil"/>
              </w:pBdr>
              <w:spacing w:line="240" w:lineRule="auto"/>
              <w:ind w:left="0" w:hanging="2"/>
            </w:pPr>
          </w:p>
          <w:p w14:paraId="65DDD41D" w14:textId="77777777" w:rsidR="009643AE" w:rsidRDefault="009643AE">
            <w:pPr>
              <w:pBdr>
                <w:top w:val="nil"/>
                <w:left w:val="nil"/>
                <w:bottom w:val="nil"/>
                <w:right w:val="nil"/>
                <w:between w:val="nil"/>
              </w:pBdr>
              <w:spacing w:line="240" w:lineRule="auto"/>
              <w:ind w:left="0" w:hanging="2"/>
            </w:pPr>
            <w:r>
              <w:t>Lego Therapy</w:t>
            </w:r>
          </w:p>
          <w:p w14:paraId="436FC497" w14:textId="77777777" w:rsidR="009643AE" w:rsidRDefault="009643AE">
            <w:pPr>
              <w:pBdr>
                <w:top w:val="nil"/>
                <w:left w:val="nil"/>
                <w:bottom w:val="nil"/>
                <w:right w:val="nil"/>
                <w:between w:val="nil"/>
              </w:pBdr>
              <w:spacing w:line="240" w:lineRule="auto"/>
              <w:ind w:left="0" w:hanging="2"/>
            </w:pPr>
          </w:p>
          <w:p w14:paraId="7BE7458A" w14:textId="77777777" w:rsidR="009643AE" w:rsidRDefault="009643AE">
            <w:pPr>
              <w:pBdr>
                <w:top w:val="nil"/>
                <w:left w:val="nil"/>
                <w:bottom w:val="nil"/>
                <w:right w:val="nil"/>
                <w:between w:val="nil"/>
              </w:pBdr>
              <w:spacing w:line="240" w:lineRule="auto"/>
              <w:ind w:left="0" w:hanging="2"/>
            </w:pPr>
            <w:r>
              <w:t>Understanding Emotions intervention</w:t>
            </w:r>
          </w:p>
          <w:p w14:paraId="6B955C4A" w14:textId="77777777" w:rsidR="009643AE" w:rsidRDefault="009643AE">
            <w:pPr>
              <w:pBdr>
                <w:top w:val="nil"/>
                <w:left w:val="nil"/>
                <w:bottom w:val="nil"/>
                <w:right w:val="nil"/>
                <w:between w:val="nil"/>
              </w:pBdr>
              <w:spacing w:line="240" w:lineRule="auto"/>
              <w:ind w:left="0" w:hanging="2"/>
            </w:pPr>
          </w:p>
          <w:p w14:paraId="6FF65E12" w14:textId="5ED035DB" w:rsidR="009643AE" w:rsidRDefault="009643AE">
            <w:pPr>
              <w:pBdr>
                <w:top w:val="nil"/>
                <w:left w:val="nil"/>
                <w:bottom w:val="nil"/>
                <w:right w:val="nil"/>
                <w:between w:val="nil"/>
              </w:pBdr>
              <w:spacing w:line="240" w:lineRule="auto"/>
              <w:ind w:left="0" w:hanging="2"/>
            </w:pPr>
            <w:r>
              <w:t>Use of social stories</w:t>
            </w:r>
          </w:p>
        </w:tc>
      </w:tr>
      <w:tr w:rsidR="00592DCC" w14:paraId="57C3A2B3" w14:textId="77777777" w:rsidTr="009643AE">
        <w:trPr>
          <w:cantSplit/>
          <w:trHeight w:val="420"/>
        </w:trPr>
        <w:tc>
          <w:tcPr>
            <w:tcW w:w="2680" w:type="dxa"/>
            <w:vMerge/>
          </w:tcPr>
          <w:p w14:paraId="2F6FC19B" w14:textId="77777777" w:rsidR="00592DCC" w:rsidRDefault="00592DCC">
            <w:pPr>
              <w:widowControl w:val="0"/>
              <w:pBdr>
                <w:top w:val="nil"/>
                <w:left w:val="nil"/>
                <w:bottom w:val="nil"/>
                <w:right w:val="nil"/>
                <w:between w:val="nil"/>
              </w:pBdr>
              <w:spacing w:after="0" w:line="276" w:lineRule="auto"/>
              <w:ind w:left="0" w:hanging="2"/>
              <w:rPr>
                <w:color w:val="000000"/>
                <w:szCs w:val="20"/>
                <w:highlight w:val="yellow"/>
              </w:rPr>
            </w:pPr>
          </w:p>
        </w:tc>
        <w:tc>
          <w:tcPr>
            <w:tcW w:w="3377" w:type="dxa"/>
          </w:tcPr>
          <w:p w14:paraId="6D63242F"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Speech and language difficulties</w:t>
            </w:r>
          </w:p>
        </w:tc>
        <w:tc>
          <w:tcPr>
            <w:tcW w:w="2969" w:type="dxa"/>
          </w:tcPr>
          <w:p w14:paraId="6F3E19CE"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Speech and language therapy, 1:1 or small group intervention sessions</w:t>
            </w:r>
          </w:p>
          <w:p w14:paraId="41CC9696" w14:textId="77777777" w:rsidR="009643AE" w:rsidRDefault="009643AE">
            <w:pPr>
              <w:pBdr>
                <w:top w:val="nil"/>
                <w:left w:val="nil"/>
                <w:bottom w:val="nil"/>
                <w:right w:val="nil"/>
                <w:between w:val="nil"/>
              </w:pBdr>
              <w:spacing w:line="240" w:lineRule="auto"/>
              <w:ind w:left="0" w:hanging="2"/>
              <w:rPr>
                <w:color w:val="000000"/>
                <w:szCs w:val="20"/>
              </w:rPr>
            </w:pPr>
          </w:p>
          <w:p w14:paraId="281418A1" w14:textId="77777777" w:rsidR="009643AE" w:rsidRDefault="009643AE">
            <w:pPr>
              <w:pBdr>
                <w:top w:val="nil"/>
                <w:left w:val="nil"/>
                <w:bottom w:val="nil"/>
                <w:right w:val="nil"/>
                <w:between w:val="nil"/>
              </w:pBdr>
              <w:spacing w:line="240" w:lineRule="auto"/>
              <w:ind w:left="0" w:hanging="2"/>
              <w:rPr>
                <w:color w:val="000000"/>
                <w:szCs w:val="20"/>
              </w:rPr>
            </w:pPr>
            <w:r>
              <w:rPr>
                <w:color w:val="000000"/>
                <w:szCs w:val="20"/>
              </w:rPr>
              <w:t>Lego Therapy</w:t>
            </w:r>
          </w:p>
          <w:p w14:paraId="5E4C8A09" w14:textId="77777777" w:rsidR="009643AE" w:rsidRDefault="009643AE">
            <w:pPr>
              <w:pBdr>
                <w:top w:val="nil"/>
                <w:left w:val="nil"/>
                <w:bottom w:val="nil"/>
                <w:right w:val="nil"/>
                <w:between w:val="nil"/>
              </w:pBdr>
              <w:spacing w:line="240" w:lineRule="auto"/>
              <w:ind w:left="0" w:hanging="2"/>
              <w:rPr>
                <w:color w:val="000000"/>
                <w:szCs w:val="20"/>
              </w:rPr>
            </w:pPr>
          </w:p>
          <w:p w14:paraId="0F7006DA" w14:textId="193D5332" w:rsidR="009643AE" w:rsidRDefault="009643AE">
            <w:pPr>
              <w:pBdr>
                <w:top w:val="nil"/>
                <w:left w:val="nil"/>
                <w:bottom w:val="nil"/>
                <w:right w:val="nil"/>
                <w:between w:val="nil"/>
              </w:pBdr>
              <w:spacing w:line="240" w:lineRule="auto"/>
              <w:ind w:left="0" w:hanging="2"/>
              <w:rPr>
                <w:color w:val="000000"/>
                <w:szCs w:val="20"/>
              </w:rPr>
            </w:pPr>
            <w:r>
              <w:rPr>
                <w:color w:val="000000"/>
                <w:szCs w:val="20"/>
              </w:rPr>
              <w:t>Regular access to the Speech and Language Therapist</w:t>
            </w:r>
          </w:p>
        </w:tc>
      </w:tr>
      <w:tr w:rsidR="00592DCC" w14:paraId="55334528" w14:textId="77777777" w:rsidTr="009643AE">
        <w:trPr>
          <w:cantSplit/>
          <w:trHeight w:val="420"/>
        </w:trPr>
        <w:tc>
          <w:tcPr>
            <w:tcW w:w="2680" w:type="dxa"/>
            <w:vMerge w:val="restart"/>
          </w:tcPr>
          <w:p w14:paraId="07458E23"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color w:val="000000"/>
                <w:szCs w:val="20"/>
              </w:rPr>
              <w:t>Cognition and learning</w:t>
            </w:r>
          </w:p>
        </w:tc>
        <w:tc>
          <w:tcPr>
            <w:tcW w:w="3377" w:type="dxa"/>
            <w:vMerge w:val="restart"/>
          </w:tcPr>
          <w:p w14:paraId="126A97C7"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Specific learning difficulties, including dyslexia, dyspraxia and dyscalculia</w:t>
            </w:r>
          </w:p>
        </w:tc>
        <w:tc>
          <w:tcPr>
            <w:tcW w:w="2969" w:type="dxa"/>
            <w:vMerge w:val="restart"/>
          </w:tcPr>
          <w:p w14:paraId="1E4D7693"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Writing slope</w:t>
            </w:r>
          </w:p>
          <w:p w14:paraId="1CCAB19B" w14:textId="77777777" w:rsidR="00592DCC" w:rsidRDefault="007E41A5">
            <w:pPr>
              <w:pBdr>
                <w:top w:val="nil"/>
                <w:left w:val="nil"/>
                <w:bottom w:val="nil"/>
                <w:right w:val="nil"/>
                <w:between w:val="nil"/>
              </w:pBdr>
              <w:spacing w:line="240" w:lineRule="auto"/>
              <w:ind w:left="0" w:hanging="2"/>
            </w:pPr>
            <w:r>
              <w:lastRenderedPageBreak/>
              <w:t>Dyslexia screening tool if advised by external professional</w:t>
            </w:r>
          </w:p>
          <w:p w14:paraId="1F683275" w14:textId="374D39D5" w:rsidR="00592DCC" w:rsidRDefault="007E41A5">
            <w:pPr>
              <w:pBdr>
                <w:top w:val="nil"/>
                <w:left w:val="nil"/>
                <w:bottom w:val="nil"/>
                <w:right w:val="nil"/>
                <w:between w:val="nil"/>
              </w:pBdr>
              <w:spacing w:line="240" w:lineRule="auto"/>
              <w:ind w:left="0" w:hanging="2"/>
            </w:pPr>
            <w:r>
              <w:t xml:space="preserve">Little Wandle </w:t>
            </w:r>
            <w:r w:rsidR="009643AE">
              <w:t xml:space="preserve">Rapid Catch Up </w:t>
            </w:r>
            <w:r>
              <w:t>intervention</w:t>
            </w:r>
            <w:r w:rsidR="009643AE">
              <w:t xml:space="preserve"> </w:t>
            </w:r>
          </w:p>
          <w:p w14:paraId="029B3CC5" w14:textId="78533C29" w:rsidR="009643AE" w:rsidRDefault="009643AE">
            <w:pPr>
              <w:pBdr>
                <w:top w:val="nil"/>
                <w:left w:val="nil"/>
                <w:bottom w:val="nil"/>
                <w:right w:val="nil"/>
                <w:between w:val="nil"/>
              </w:pBdr>
              <w:spacing w:line="240" w:lineRule="auto"/>
              <w:ind w:left="0" w:hanging="2"/>
            </w:pPr>
            <w:r>
              <w:t>Alphabet Arc intervention</w:t>
            </w:r>
          </w:p>
          <w:p w14:paraId="2C37F1D9" w14:textId="3C492F3C" w:rsidR="009643AE" w:rsidRDefault="009643AE">
            <w:pPr>
              <w:pBdr>
                <w:top w:val="nil"/>
                <w:left w:val="nil"/>
                <w:bottom w:val="nil"/>
                <w:right w:val="nil"/>
                <w:between w:val="nil"/>
              </w:pBdr>
              <w:spacing w:line="240" w:lineRule="auto"/>
              <w:ind w:left="0" w:hanging="2"/>
            </w:pPr>
            <w:r>
              <w:t>Whole Word Reading intervention ( SENIT)</w:t>
            </w:r>
          </w:p>
          <w:p w14:paraId="6FF9BBAA" w14:textId="1BEF101B" w:rsidR="009643AE" w:rsidRDefault="009643AE">
            <w:pPr>
              <w:pBdr>
                <w:top w:val="nil"/>
                <w:left w:val="nil"/>
                <w:bottom w:val="nil"/>
                <w:right w:val="nil"/>
                <w:between w:val="nil"/>
              </w:pBdr>
              <w:spacing w:line="240" w:lineRule="auto"/>
              <w:ind w:left="0" w:hanging="2"/>
            </w:pPr>
            <w:r>
              <w:t>Alpha to Omega intervention</w:t>
            </w:r>
          </w:p>
          <w:p w14:paraId="7B6462E7" w14:textId="77777777" w:rsidR="00592DCC" w:rsidRDefault="007E41A5">
            <w:pPr>
              <w:pBdr>
                <w:top w:val="nil"/>
                <w:left w:val="nil"/>
                <w:bottom w:val="nil"/>
                <w:right w:val="nil"/>
                <w:between w:val="nil"/>
              </w:pBdr>
              <w:spacing w:line="240" w:lineRule="auto"/>
              <w:ind w:left="0" w:hanging="2"/>
            </w:pPr>
            <w:r>
              <w:t xml:space="preserve">Movement or physiotherapy sessions based upon a physiotherapy or occupational therapy report. </w:t>
            </w:r>
          </w:p>
        </w:tc>
      </w:tr>
      <w:tr w:rsidR="00592DCC" w14:paraId="4AB84B7D" w14:textId="77777777" w:rsidTr="009643AE">
        <w:trPr>
          <w:cantSplit/>
          <w:trHeight w:val="420"/>
        </w:trPr>
        <w:tc>
          <w:tcPr>
            <w:tcW w:w="2680" w:type="dxa"/>
            <w:vMerge/>
          </w:tcPr>
          <w:p w14:paraId="2AF0F882" w14:textId="77777777" w:rsidR="00592DCC" w:rsidRDefault="00592DCC">
            <w:pPr>
              <w:widowControl w:val="0"/>
              <w:pBdr>
                <w:top w:val="nil"/>
                <w:left w:val="nil"/>
                <w:bottom w:val="nil"/>
                <w:right w:val="nil"/>
                <w:between w:val="nil"/>
              </w:pBdr>
              <w:spacing w:after="0" w:line="276" w:lineRule="auto"/>
              <w:ind w:left="0" w:hanging="2"/>
              <w:rPr>
                <w:color w:val="000000"/>
                <w:szCs w:val="20"/>
              </w:rPr>
            </w:pPr>
          </w:p>
        </w:tc>
        <w:tc>
          <w:tcPr>
            <w:tcW w:w="3377" w:type="dxa"/>
            <w:vMerge/>
          </w:tcPr>
          <w:p w14:paraId="797A590E" w14:textId="77777777" w:rsidR="00592DCC" w:rsidRDefault="00592DCC">
            <w:pPr>
              <w:widowControl w:val="0"/>
              <w:pBdr>
                <w:top w:val="nil"/>
                <w:left w:val="nil"/>
                <w:bottom w:val="nil"/>
                <w:right w:val="nil"/>
                <w:between w:val="nil"/>
              </w:pBdr>
              <w:spacing w:after="0" w:line="276" w:lineRule="auto"/>
              <w:ind w:left="0" w:hanging="2"/>
              <w:rPr>
                <w:color w:val="000000"/>
                <w:szCs w:val="20"/>
              </w:rPr>
            </w:pPr>
          </w:p>
        </w:tc>
        <w:tc>
          <w:tcPr>
            <w:tcW w:w="2969" w:type="dxa"/>
            <w:vMerge/>
          </w:tcPr>
          <w:p w14:paraId="65B77960" w14:textId="77777777" w:rsidR="00592DCC" w:rsidRDefault="00592DCC">
            <w:pPr>
              <w:widowControl w:val="0"/>
              <w:pBdr>
                <w:top w:val="nil"/>
                <w:left w:val="nil"/>
                <w:bottom w:val="nil"/>
                <w:right w:val="nil"/>
                <w:between w:val="nil"/>
              </w:pBdr>
              <w:spacing w:after="0" w:line="276" w:lineRule="auto"/>
              <w:ind w:left="0" w:hanging="2"/>
              <w:rPr>
                <w:color w:val="000000"/>
                <w:szCs w:val="20"/>
              </w:rPr>
            </w:pPr>
          </w:p>
        </w:tc>
      </w:tr>
      <w:tr w:rsidR="00592DCC" w14:paraId="5F36ED08" w14:textId="77777777" w:rsidTr="009643AE">
        <w:trPr>
          <w:cantSplit/>
          <w:trHeight w:val="396"/>
        </w:trPr>
        <w:tc>
          <w:tcPr>
            <w:tcW w:w="2680" w:type="dxa"/>
            <w:vMerge/>
          </w:tcPr>
          <w:p w14:paraId="1B34DEAB" w14:textId="77777777" w:rsidR="00592DCC" w:rsidRDefault="00592DCC">
            <w:pPr>
              <w:widowControl w:val="0"/>
              <w:pBdr>
                <w:top w:val="nil"/>
                <w:left w:val="nil"/>
                <w:bottom w:val="nil"/>
                <w:right w:val="nil"/>
                <w:between w:val="nil"/>
              </w:pBdr>
              <w:spacing w:after="0" w:line="276" w:lineRule="auto"/>
              <w:ind w:left="0" w:hanging="2"/>
              <w:rPr>
                <w:color w:val="000000"/>
                <w:szCs w:val="20"/>
              </w:rPr>
            </w:pPr>
          </w:p>
        </w:tc>
        <w:tc>
          <w:tcPr>
            <w:tcW w:w="3377" w:type="dxa"/>
            <w:vMerge/>
          </w:tcPr>
          <w:p w14:paraId="564EFAF2" w14:textId="77777777" w:rsidR="00592DCC" w:rsidRDefault="00592DCC">
            <w:pPr>
              <w:widowControl w:val="0"/>
              <w:pBdr>
                <w:top w:val="nil"/>
                <w:left w:val="nil"/>
                <w:bottom w:val="nil"/>
                <w:right w:val="nil"/>
                <w:between w:val="nil"/>
              </w:pBdr>
              <w:spacing w:after="0" w:line="276" w:lineRule="auto"/>
              <w:ind w:left="0" w:hanging="2"/>
              <w:rPr>
                <w:color w:val="000000"/>
                <w:szCs w:val="20"/>
              </w:rPr>
            </w:pPr>
          </w:p>
        </w:tc>
        <w:tc>
          <w:tcPr>
            <w:tcW w:w="2969" w:type="dxa"/>
            <w:vMerge/>
          </w:tcPr>
          <w:p w14:paraId="2EFDF1ED" w14:textId="77777777" w:rsidR="00592DCC" w:rsidRDefault="00592DCC">
            <w:pPr>
              <w:widowControl w:val="0"/>
              <w:pBdr>
                <w:top w:val="nil"/>
                <w:left w:val="nil"/>
                <w:bottom w:val="nil"/>
                <w:right w:val="nil"/>
                <w:between w:val="nil"/>
              </w:pBdr>
              <w:spacing w:after="0" w:line="276" w:lineRule="auto"/>
              <w:ind w:left="0" w:hanging="2"/>
              <w:rPr>
                <w:color w:val="000000"/>
                <w:szCs w:val="20"/>
              </w:rPr>
            </w:pPr>
          </w:p>
        </w:tc>
      </w:tr>
      <w:tr w:rsidR="00592DCC" w14:paraId="5C07FE02" w14:textId="77777777" w:rsidTr="009643AE">
        <w:trPr>
          <w:cantSplit/>
          <w:trHeight w:val="1217"/>
        </w:trPr>
        <w:tc>
          <w:tcPr>
            <w:tcW w:w="2680" w:type="dxa"/>
            <w:vMerge/>
          </w:tcPr>
          <w:p w14:paraId="5930473D" w14:textId="77777777" w:rsidR="00592DCC" w:rsidRDefault="00592DCC">
            <w:pPr>
              <w:widowControl w:val="0"/>
              <w:pBdr>
                <w:top w:val="nil"/>
                <w:left w:val="nil"/>
                <w:bottom w:val="nil"/>
                <w:right w:val="nil"/>
                <w:between w:val="nil"/>
              </w:pBdr>
              <w:spacing w:after="0" w:line="276" w:lineRule="auto"/>
              <w:ind w:left="0" w:hanging="2"/>
              <w:rPr>
                <w:color w:val="000000"/>
                <w:szCs w:val="20"/>
              </w:rPr>
            </w:pPr>
          </w:p>
        </w:tc>
        <w:tc>
          <w:tcPr>
            <w:tcW w:w="3377" w:type="dxa"/>
          </w:tcPr>
          <w:p w14:paraId="2C29C840"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Moderate learning difficulties </w:t>
            </w:r>
          </w:p>
        </w:tc>
        <w:tc>
          <w:tcPr>
            <w:tcW w:w="2969" w:type="dxa"/>
          </w:tcPr>
          <w:p w14:paraId="59F417F7" w14:textId="77777777" w:rsidR="00592DCC" w:rsidRDefault="007E41A5">
            <w:pPr>
              <w:pBdr>
                <w:top w:val="nil"/>
                <w:left w:val="nil"/>
                <w:bottom w:val="nil"/>
                <w:right w:val="nil"/>
                <w:between w:val="nil"/>
              </w:pBdr>
              <w:spacing w:line="240" w:lineRule="auto"/>
              <w:ind w:left="0" w:hanging="2"/>
            </w:pPr>
            <w:r>
              <w:t>Pre- teach</w:t>
            </w:r>
          </w:p>
          <w:p w14:paraId="04483AF9" w14:textId="77777777" w:rsidR="00592DCC" w:rsidRDefault="007E41A5">
            <w:pPr>
              <w:pBdr>
                <w:top w:val="nil"/>
                <w:left w:val="nil"/>
                <w:bottom w:val="nil"/>
                <w:right w:val="nil"/>
                <w:between w:val="nil"/>
              </w:pBdr>
              <w:spacing w:line="240" w:lineRule="auto"/>
              <w:ind w:left="0" w:hanging="2"/>
            </w:pPr>
            <w:r>
              <w:t>Post-teach</w:t>
            </w:r>
          </w:p>
          <w:p w14:paraId="313A6615" w14:textId="77777777" w:rsidR="00592DCC" w:rsidRDefault="007E41A5">
            <w:pPr>
              <w:pBdr>
                <w:top w:val="nil"/>
                <w:left w:val="nil"/>
                <w:bottom w:val="nil"/>
                <w:right w:val="nil"/>
                <w:between w:val="nil"/>
              </w:pBdr>
              <w:spacing w:line="240" w:lineRule="auto"/>
              <w:ind w:left="0" w:hanging="2"/>
            </w:pPr>
            <w:r>
              <w:t>Catch-up or targeted intervention sessions based around a specific area of learning</w:t>
            </w:r>
          </w:p>
          <w:p w14:paraId="620B0692" w14:textId="787097CE" w:rsidR="009643AE" w:rsidRDefault="009643AE">
            <w:pPr>
              <w:pBdr>
                <w:top w:val="nil"/>
                <w:left w:val="nil"/>
                <w:bottom w:val="nil"/>
                <w:right w:val="nil"/>
                <w:between w:val="nil"/>
              </w:pBdr>
              <w:spacing w:line="240" w:lineRule="auto"/>
              <w:ind w:left="0" w:hanging="2"/>
              <w:rPr>
                <w:rFonts w:ascii="Times New Roman" w:eastAsia="Times New Roman" w:hAnsi="Times New Roman" w:cs="Times New Roman"/>
                <w:sz w:val="24"/>
              </w:rPr>
            </w:pPr>
            <w:r>
              <w:t>Small adult supported group more frequently than is universally offered</w:t>
            </w:r>
          </w:p>
        </w:tc>
      </w:tr>
      <w:tr w:rsidR="00592DCC" w14:paraId="0A5C8532" w14:textId="77777777" w:rsidTr="009643AE">
        <w:trPr>
          <w:cantSplit/>
          <w:trHeight w:val="420"/>
        </w:trPr>
        <w:tc>
          <w:tcPr>
            <w:tcW w:w="2680" w:type="dxa"/>
            <w:vMerge/>
          </w:tcPr>
          <w:p w14:paraId="39A86CF1" w14:textId="77777777" w:rsidR="00592DCC" w:rsidRDefault="00592DCC">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sz w:val="24"/>
              </w:rPr>
            </w:pPr>
          </w:p>
        </w:tc>
        <w:tc>
          <w:tcPr>
            <w:tcW w:w="3377" w:type="dxa"/>
          </w:tcPr>
          <w:p w14:paraId="0D6827B4"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Severe learning difficulties</w:t>
            </w:r>
          </w:p>
        </w:tc>
        <w:tc>
          <w:tcPr>
            <w:tcW w:w="2969" w:type="dxa"/>
          </w:tcPr>
          <w:p w14:paraId="6FC7E92C" w14:textId="77777777" w:rsidR="00592DCC" w:rsidRDefault="007E41A5">
            <w:pPr>
              <w:pBdr>
                <w:top w:val="nil"/>
                <w:left w:val="nil"/>
                <w:bottom w:val="nil"/>
                <w:right w:val="nil"/>
                <w:between w:val="nil"/>
              </w:pBdr>
              <w:spacing w:line="240" w:lineRule="auto"/>
              <w:ind w:left="0" w:hanging="2"/>
            </w:pPr>
            <w:r>
              <w:t>Higher level of adult support in order to access the curriculum</w:t>
            </w:r>
          </w:p>
          <w:p w14:paraId="63493372" w14:textId="77777777" w:rsidR="00592DCC" w:rsidRDefault="00592DCC">
            <w:pPr>
              <w:pBdr>
                <w:top w:val="nil"/>
                <w:left w:val="nil"/>
                <w:bottom w:val="nil"/>
                <w:right w:val="nil"/>
                <w:between w:val="nil"/>
              </w:pBdr>
              <w:spacing w:line="240" w:lineRule="auto"/>
              <w:ind w:left="0" w:hanging="2"/>
            </w:pPr>
          </w:p>
          <w:p w14:paraId="0A477D00" w14:textId="0B6B32B0" w:rsidR="00592DCC" w:rsidRDefault="007E41A5">
            <w:pPr>
              <w:pBdr>
                <w:top w:val="nil"/>
                <w:left w:val="nil"/>
                <w:bottom w:val="nil"/>
                <w:right w:val="nil"/>
                <w:between w:val="nil"/>
              </w:pBdr>
              <w:spacing w:line="240" w:lineRule="auto"/>
              <w:ind w:left="0" w:hanging="2"/>
            </w:pPr>
            <w:r>
              <w:t>Now and next/start and finish boxes</w:t>
            </w:r>
          </w:p>
          <w:p w14:paraId="2A843D6A" w14:textId="3DE3BCAC" w:rsidR="009643AE" w:rsidRDefault="009643AE">
            <w:pPr>
              <w:pBdr>
                <w:top w:val="nil"/>
                <w:left w:val="nil"/>
                <w:bottom w:val="nil"/>
                <w:right w:val="nil"/>
                <w:between w:val="nil"/>
              </w:pBdr>
              <w:spacing w:line="240" w:lineRule="auto"/>
              <w:ind w:left="0" w:hanging="2"/>
            </w:pPr>
          </w:p>
          <w:p w14:paraId="64C9F7B6" w14:textId="393AFD56" w:rsidR="009643AE" w:rsidRDefault="009643AE">
            <w:pPr>
              <w:pBdr>
                <w:top w:val="nil"/>
                <w:left w:val="nil"/>
                <w:bottom w:val="nil"/>
                <w:right w:val="nil"/>
                <w:between w:val="nil"/>
              </w:pBdr>
              <w:spacing w:line="240" w:lineRule="auto"/>
              <w:ind w:left="0" w:hanging="2"/>
            </w:pPr>
            <w:r>
              <w:t>Working for board with visual limited choices</w:t>
            </w:r>
          </w:p>
          <w:p w14:paraId="739321A5" w14:textId="77777777" w:rsidR="00592DCC" w:rsidRDefault="00592DCC">
            <w:pPr>
              <w:pBdr>
                <w:top w:val="nil"/>
                <w:left w:val="nil"/>
                <w:bottom w:val="nil"/>
                <w:right w:val="nil"/>
                <w:between w:val="nil"/>
              </w:pBdr>
              <w:spacing w:line="240" w:lineRule="auto"/>
              <w:ind w:left="0" w:hanging="2"/>
            </w:pPr>
          </w:p>
          <w:p w14:paraId="216EE899" w14:textId="77777777" w:rsidR="009643AE" w:rsidRDefault="007E41A5" w:rsidP="009643AE">
            <w:pPr>
              <w:pBdr>
                <w:top w:val="nil"/>
                <w:left w:val="nil"/>
                <w:bottom w:val="nil"/>
                <w:right w:val="nil"/>
                <w:between w:val="nil"/>
              </w:pBdr>
              <w:spacing w:line="240" w:lineRule="auto"/>
              <w:ind w:left="0" w:hanging="2"/>
            </w:pPr>
            <w:r>
              <w:t>Music Therapy</w:t>
            </w:r>
          </w:p>
          <w:p w14:paraId="47567784" w14:textId="77777777" w:rsidR="009643AE" w:rsidRDefault="009643AE" w:rsidP="009643AE">
            <w:pPr>
              <w:pBdr>
                <w:top w:val="nil"/>
                <w:left w:val="nil"/>
                <w:bottom w:val="nil"/>
                <w:right w:val="nil"/>
                <w:between w:val="nil"/>
              </w:pBdr>
              <w:spacing w:line="240" w:lineRule="auto"/>
              <w:ind w:left="0" w:hanging="2"/>
            </w:pPr>
          </w:p>
          <w:p w14:paraId="6E7E9D11" w14:textId="394D66F4" w:rsidR="009643AE" w:rsidRDefault="009643AE" w:rsidP="009643AE">
            <w:pPr>
              <w:pBdr>
                <w:top w:val="nil"/>
                <w:left w:val="nil"/>
                <w:bottom w:val="nil"/>
                <w:right w:val="nil"/>
                <w:between w:val="nil"/>
              </w:pBdr>
              <w:spacing w:line="240" w:lineRule="auto"/>
              <w:ind w:left="0" w:hanging="2"/>
            </w:pPr>
            <w:r>
              <w:t>A sensory curriculum</w:t>
            </w:r>
          </w:p>
        </w:tc>
      </w:tr>
      <w:tr w:rsidR="00592DCC" w14:paraId="24FC3621" w14:textId="77777777" w:rsidTr="009643AE">
        <w:trPr>
          <w:cantSplit/>
          <w:trHeight w:val="420"/>
        </w:trPr>
        <w:tc>
          <w:tcPr>
            <w:tcW w:w="2680" w:type="dxa"/>
            <w:vMerge w:val="restart"/>
          </w:tcPr>
          <w:p w14:paraId="1A6E97EC"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color w:val="000000"/>
                <w:szCs w:val="20"/>
              </w:rPr>
              <w:t>Social, emotional and mental health </w:t>
            </w:r>
          </w:p>
          <w:p w14:paraId="1FC6FA86"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color w:val="000000"/>
                <w:szCs w:val="20"/>
              </w:rPr>
              <w:t> </w:t>
            </w:r>
          </w:p>
        </w:tc>
        <w:tc>
          <w:tcPr>
            <w:tcW w:w="3377" w:type="dxa"/>
          </w:tcPr>
          <w:p w14:paraId="2F85AC97"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ADHD, ADD</w:t>
            </w:r>
          </w:p>
        </w:tc>
        <w:tc>
          <w:tcPr>
            <w:tcW w:w="2969" w:type="dxa"/>
          </w:tcPr>
          <w:p w14:paraId="363AE264"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Quiet workstation</w:t>
            </w:r>
          </w:p>
          <w:p w14:paraId="0C0BDF63" w14:textId="1841CD27" w:rsidR="00592DCC" w:rsidRDefault="007E41A5">
            <w:pPr>
              <w:pBdr>
                <w:top w:val="nil"/>
                <w:left w:val="nil"/>
                <w:bottom w:val="nil"/>
                <w:right w:val="nil"/>
                <w:between w:val="nil"/>
              </w:pBdr>
              <w:spacing w:line="240" w:lineRule="auto"/>
              <w:ind w:left="0" w:hanging="2"/>
            </w:pPr>
            <w:r>
              <w:t>Now and next or start and finish boxes</w:t>
            </w:r>
          </w:p>
          <w:p w14:paraId="310B3FD1" w14:textId="54696B1C" w:rsidR="009643AE" w:rsidRDefault="009643AE">
            <w:pPr>
              <w:pBdr>
                <w:top w:val="nil"/>
                <w:left w:val="nil"/>
                <w:bottom w:val="nil"/>
                <w:right w:val="nil"/>
                <w:between w:val="nil"/>
              </w:pBdr>
              <w:spacing w:line="240" w:lineRule="auto"/>
              <w:ind w:left="0" w:hanging="2"/>
            </w:pPr>
            <w:r>
              <w:t>Sensory adjustments or curriculum</w:t>
            </w:r>
          </w:p>
          <w:p w14:paraId="3E859043" w14:textId="77777777" w:rsidR="00592DCC" w:rsidRDefault="00592DCC" w:rsidP="009643AE">
            <w:pPr>
              <w:pBdr>
                <w:top w:val="nil"/>
                <w:left w:val="nil"/>
                <w:bottom w:val="nil"/>
                <w:right w:val="nil"/>
                <w:between w:val="nil"/>
              </w:pBdr>
              <w:spacing w:line="240" w:lineRule="auto"/>
              <w:ind w:leftChars="0" w:left="0" w:firstLineChars="0" w:firstLine="0"/>
            </w:pPr>
          </w:p>
        </w:tc>
      </w:tr>
      <w:tr w:rsidR="00592DCC" w14:paraId="645229B7" w14:textId="77777777" w:rsidTr="009643AE">
        <w:trPr>
          <w:cantSplit/>
          <w:trHeight w:val="420"/>
        </w:trPr>
        <w:tc>
          <w:tcPr>
            <w:tcW w:w="2680" w:type="dxa"/>
            <w:vMerge/>
          </w:tcPr>
          <w:p w14:paraId="7AB55704" w14:textId="77777777" w:rsidR="00592DCC" w:rsidRDefault="00592DCC">
            <w:pPr>
              <w:widowControl w:val="0"/>
              <w:pBdr>
                <w:top w:val="nil"/>
                <w:left w:val="nil"/>
                <w:bottom w:val="nil"/>
                <w:right w:val="nil"/>
                <w:between w:val="nil"/>
              </w:pBdr>
              <w:spacing w:after="0" w:line="276" w:lineRule="auto"/>
              <w:ind w:left="0" w:hanging="2"/>
              <w:rPr>
                <w:color w:val="000000"/>
                <w:szCs w:val="20"/>
                <w:highlight w:val="yellow"/>
              </w:rPr>
            </w:pPr>
          </w:p>
        </w:tc>
        <w:tc>
          <w:tcPr>
            <w:tcW w:w="3377" w:type="dxa"/>
          </w:tcPr>
          <w:p w14:paraId="19D83C27"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Adverse childhood experiences and/or mental health issues</w:t>
            </w:r>
          </w:p>
        </w:tc>
        <w:tc>
          <w:tcPr>
            <w:tcW w:w="2969" w:type="dxa"/>
          </w:tcPr>
          <w:p w14:paraId="178855D9"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Nurture groups</w:t>
            </w:r>
          </w:p>
        </w:tc>
      </w:tr>
      <w:tr w:rsidR="00592DCC" w14:paraId="7481FF13" w14:textId="77777777" w:rsidTr="009643AE">
        <w:trPr>
          <w:cantSplit/>
          <w:trHeight w:val="420"/>
        </w:trPr>
        <w:tc>
          <w:tcPr>
            <w:tcW w:w="2680" w:type="dxa"/>
            <w:vMerge w:val="restart"/>
          </w:tcPr>
          <w:p w14:paraId="3F17410D"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b/>
                <w:color w:val="000000"/>
                <w:szCs w:val="20"/>
              </w:rPr>
              <w:lastRenderedPageBreak/>
              <w:t>Sensory and/or physical </w:t>
            </w:r>
          </w:p>
        </w:tc>
        <w:tc>
          <w:tcPr>
            <w:tcW w:w="3377" w:type="dxa"/>
          </w:tcPr>
          <w:p w14:paraId="7A2754F4"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Hearing impairment</w:t>
            </w:r>
          </w:p>
        </w:tc>
        <w:tc>
          <w:tcPr>
            <w:tcW w:w="2969" w:type="dxa"/>
          </w:tcPr>
          <w:p w14:paraId="51F30E8C" w14:textId="77777777" w:rsidR="00592DCC" w:rsidRDefault="007E41A5">
            <w:pPr>
              <w:pBdr>
                <w:top w:val="nil"/>
                <w:left w:val="nil"/>
                <w:bottom w:val="nil"/>
                <w:right w:val="nil"/>
                <w:between w:val="nil"/>
              </w:pBdr>
              <w:spacing w:line="240" w:lineRule="auto"/>
              <w:ind w:left="0" w:hanging="2"/>
              <w:rPr>
                <w:color w:val="000000"/>
                <w:sz w:val="22"/>
                <w:szCs w:val="22"/>
              </w:rPr>
            </w:pPr>
            <w:r>
              <w:rPr>
                <w:sz w:val="22"/>
                <w:szCs w:val="22"/>
              </w:rPr>
              <w:t>1:1 intervention based upon the child’s DAHIT report</w:t>
            </w:r>
          </w:p>
        </w:tc>
      </w:tr>
      <w:tr w:rsidR="00592DCC" w14:paraId="72EF2E6A" w14:textId="77777777" w:rsidTr="009643AE">
        <w:trPr>
          <w:cantSplit/>
          <w:trHeight w:val="420"/>
        </w:trPr>
        <w:tc>
          <w:tcPr>
            <w:tcW w:w="2680" w:type="dxa"/>
            <w:vMerge/>
          </w:tcPr>
          <w:p w14:paraId="3A238386" w14:textId="77777777" w:rsidR="00592DCC" w:rsidRDefault="00592DCC">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sz w:val="24"/>
              </w:rPr>
            </w:pPr>
          </w:p>
        </w:tc>
        <w:tc>
          <w:tcPr>
            <w:tcW w:w="3377" w:type="dxa"/>
          </w:tcPr>
          <w:p w14:paraId="7F797CD3"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Visual impairment</w:t>
            </w:r>
          </w:p>
        </w:tc>
        <w:tc>
          <w:tcPr>
            <w:tcW w:w="2969" w:type="dxa"/>
          </w:tcPr>
          <w:p w14:paraId="72B69FFD"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Limiting classroom displays</w:t>
            </w:r>
          </w:p>
          <w:p w14:paraId="63249821" w14:textId="77777777" w:rsidR="00592DCC" w:rsidRDefault="00592DCC">
            <w:pPr>
              <w:pBdr>
                <w:top w:val="nil"/>
                <w:left w:val="nil"/>
                <w:bottom w:val="nil"/>
                <w:right w:val="nil"/>
                <w:between w:val="nil"/>
              </w:pBdr>
              <w:spacing w:line="240" w:lineRule="auto"/>
              <w:ind w:left="0" w:hanging="2"/>
            </w:pPr>
          </w:p>
          <w:p w14:paraId="0DED277F" w14:textId="77777777" w:rsidR="00592DCC" w:rsidRDefault="007E41A5">
            <w:pPr>
              <w:pBdr>
                <w:top w:val="nil"/>
                <w:left w:val="nil"/>
                <w:bottom w:val="nil"/>
                <w:right w:val="nil"/>
                <w:between w:val="nil"/>
              </w:pBdr>
              <w:spacing w:line="240" w:lineRule="auto"/>
              <w:ind w:left="0" w:hanging="2"/>
            </w:pPr>
            <w:r>
              <w:t>Braille sessions with the Visual Impairment Support Team</w:t>
            </w:r>
          </w:p>
          <w:p w14:paraId="5E10F020" w14:textId="77777777" w:rsidR="00592DCC" w:rsidRDefault="00592DCC">
            <w:pPr>
              <w:pBdr>
                <w:top w:val="nil"/>
                <w:left w:val="nil"/>
                <w:bottom w:val="nil"/>
                <w:right w:val="nil"/>
                <w:between w:val="nil"/>
              </w:pBdr>
              <w:spacing w:line="240" w:lineRule="auto"/>
              <w:ind w:left="0" w:hanging="2"/>
            </w:pPr>
          </w:p>
          <w:p w14:paraId="4AD8F648" w14:textId="77777777" w:rsidR="00592DCC" w:rsidRDefault="007E41A5">
            <w:pPr>
              <w:pBdr>
                <w:top w:val="nil"/>
                <w:left w:val="nil"/>
                <w:bottom w:val="nil"/>
                <w:right w:val="nil"/>
                <w:between w:val="nil"/>
              </w:pBdr>
              <w:spacing w:line="240" w:lineRule="auto"/>
              <w:ind w:left="0" w:hanging="2"/>
            </w:pPr>
            <w:r>
              <w:t xml:space="preserve">Rehabilitation Officer support </w:t>
            </w:r>
          </w:p>
          <w:p w14:paraId="006D0F43" w14:textId="77777777" w:rsidR="00592DCC" w:rsidRDefault="00592DCC">
            <w:pPr>
              <w:pBdr>
                <w:top w:val="nil"/>
                <w:left w:val="nil"/>
                <w:bottom w:val="nil"/>
                <w:right w:val="nil"/>
                <w:between w:val="nil"/>
              </w:pBdr>
              <w:spacing w:line="240" w:lineRule="auto"/>
              <w:ind w:left="0" w:hanging="2"/>
              <w:rPr>
                <w:highlight w:val="yellow"/>
              </w:rPr>
            </w:pPr>
          </w:p>
        </w:tc>
      </w:tr>
      <w:tr w:rsidR="00592DCC" w14:paraId="4F2007AE" w14:textId="77777777" w:rsidTr="009643AE">
        <w:trPr>
          <w:cantSplit/>
          <w:trHeight w:val="420"/>
        </w:trPr>
        <w:tc>
          <w:tcPr>
            <w:tcW w:w="2680" w:type="dxa"/>
            <w:vMerge/>
          </w:tcPr>
          <w:p w14:paraId="5CD497BC" w14:textId="77777777" w:rsidR="00592DCC" w:rsidRDefault="00592DCC">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sz w:val="24"/>
              </w:rPr>
            </w:pPr>
          </w:p>
        </w:tc>
        <w:tc>
          <w:tcPr>
            <w:tcW w:w="3377" w:type="dxa"/>
          </w:tcPr>
          <w:p w14:paraId="62CDFD02"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Multi-sensory impairment </w:t>
            </w:r>
          </w:p>
        </w:tc>
        <w:tc>
          <w:tcPr>
            <w:tcW w:w="2969" w:type="dxa"/>
          </w:tcPr>
          <w:p w14:paraId="13701D48" w14:textId="77777777" w:rsidR="00592DCC" w:rsidRDefault="007E41A5">
            <w:pPr>
              <w:pBdr>
                <w:top w:val="nil"/>
                <w:left w:val="nil"/>
                <w:bottom w:val="nil"/>
                <w:right w:val="nil"/>
                <w:between w:val="nil"/>
              </w:pBdr>
              <w:spacing w:line="240" w:lineRule="auto"/>
              <w:ind w:left="0" w:hanging="2"/>
              <w:rPr>
                <w:color w:val="000000"/>
                <w:szCs w:val="20"/>
              </w:rPr>
            </w:pPr>
            <w:r>
              <w:t>Access to sensory equipment and spaces based upon the sensory profile or external agency report</w:t>
            </w:r>
          </w:p>
        </w:tc>
      </w:tr>
      <w:tr w:rsidR="00592DCC" w14:paraId="4E30AE1F" w14:textId="77777777" w:rsidTr="009643AE">
        <w:trPr>
          <w:cantSplit/>
          <w:trHeight w:val="420"/>
        </w:trPr>
        <w:tc>
          <w:tcPr>
            <w:tcW w:w="2680" w:type="dxa"/>
            <w:vMerge/>
          </w:tcPr>
          <w:p w14:paraId="1AD384B7" w14:textId="77777777" w:rsidR="00592DCC" w:rsidRDefault="00592DCC">
            <w:pPr>
              <w:widowControl w:val="0"/>
              <w:pBdr>
                <w:top w:val="nil"/>
                <w:left w:val="nil"/>
                <w:bottom w:val="nil"/>
                <w:right w:val="nil"/>
                <w:between w:val="nil"/>
              </w:pBdr>
              <w:spacing w:after="0" w:line="276" w:lineRule="auto"/>
              <w:ind w:left="0" w:hanging="2"/>
              <w:rPr>
                <w:color w:val="000000"/>
                <w:szCs w:val="20"/>
                <w:highlight w:val="yellow"/>
              </w:rPr>
            </w:pPr>
          </w:p>
        </w:tc>
        <w:tc>
          <w:tcPr>
            <w:tcW w:w="3377" w:type="dxa"/>
          </w:tcPr>
          <w:p w14:paraId="3F97268A"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Physical impairment</w:t>
            </w:r>
          </w:p>
        </w:tc>
        <w:tc>
          <w:tcPr>
            <w:tcW w:w="2969" w:type="dxa"/>
          </w:tcPr>
          <w:p w14:paraId="24AE4F9B" w14:textId="77777777" w:rsidR="00592DCC" w:rsidRDefault="007E41A5">
            <w:pPr>
              <w:pBdr>
                <w:top w:val="nil"/>
                <w:left w:val="nil"/>
                <w:bottom w:val="nil"/>
                <w:right w:val="nil"/>
                <w:between w:val="nil"/>
              </w:pBdr>
              <w:spacing w:line="240" w:lineRule="auto"/>
              <w:ind w:left="0" w:hanging="2"/>
              <w:rPr>
                <w:color w:val="000000"/>
                <w:sz w:val="22"/>
                <w:szCs w:val="22"/>
              </w:rPr>
            </w:pPr>
            <w:r>
              <w:rPr>
                <w:sz w:val="22"/>
                <w:szCs w:val="22"/>
              </w:rPr>
              <w:t>1:1 intervention based upon external agency report</w:t>
            </w:r>
          </w:p>
        </w:tc>
      </w:tr>
    </w:tbl>
    <w:p w14:paraId="3C94B9AC" w14:textId="77777777" w:rsidR="00592DCC" w:rsidRDefault="00592DCC">
      <w:pPr>
        <w:pBdr>
          <w:top w:val="nil"/>
          <w:left w:val="nil"/>
          <w:bottom w:val="nil"/>
          <w:right w:val="nil"/>
          <w:between w:val="nil"/>
        </w:pBdr>
        <w:spacing w:line="240" w:lineRule="auto"/>
        <w:ind w:left="0" w:hanging="2"/>
        <w:rPr>
          <w:color w:val="000000"/>
          <w:szCs w:val="20"/>
        </w:rPr>
      </w:pPr>
    </w:p>
    <w:p w14:paraId="30A3D03B"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These interventions are part of our contribution to Leeds</w:t>
      </w:r>
      <w:r>
        <w:t>’</w:t>
      </w:r>
      <w:r>
        <w:rPr>
          <w:color w:val="000000"/>
          <w:szCs w:val="20"/>
        </w:rPr>
        <w:t xml:space="preserve"> local offer.</w:t>
      </w:r>
    </w:p>
    <w:p w14:paraId="17782B9F" w14:textId="77777777" w:rsidR="00592DCC" w:rsidRDefault="00592DCC">
      <w:pPr>
        <w:pBdr>
          <w:top w:val="nil"/>
          <w:left w:val="nil"/>
          <w:bottom w:val="nil"/>
          <w:right w:val="nil"/>
          <w:between w:val="nil"/>
        </w:pBdr>
        <w:spacing w:line="240" w:lineRule="auto"/>
        <w:ind w:left="0" w:hanging="2"/>
        <w:rPr>
          <w:color w:val="000000"/>
          <w:szCs w:val="20"/>
        </w:rPr>
      </w:pPr>
      <w:bookmarkStart w:id="9" w:name="_heading=h.17dp8vu" w:colFirst="0" w:colLast="0"/>
      <w:bookmarkEnd w:id="9"/>
    </w:p>
    <w:p w14:paraId="782E3179" w14:textId="77777777" w:rsidR="00592DCC" w:rsidRDefault="007E41A5">
      <w:pPr>
        <w:pStyle w:val="Heading1"/>
        <w:ind w:left="1" w:hanging="3"/>
        <w:rPr>
          <w:rFonts w:ascii="Times New Roman" w:eastAsia="Times New Roman" w:hAnsi="Times New Roman" w:cs="Times New Roman"/>
          <w:color w:val="9900FF"/>
          <w:sz w:val="24"/>
          <w:szCs w:val="24"/>
        </w:rPr>
      </w:pPr>
      <w:r>
        <w:rPr>
          <w:color w:val="9900FF"/>
        </w:rPr>
        <w:t>9. How will the school evaluate whether the support in place is helping my child?</w:t>
      </w:r>
    </w:p>
    <w:p w14:paraId="1F2CF06F" w14:textId="77777777" w:rsidR="00592DCC" w:rsidRDefault="00592DCC">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p>
    <w:p w14:paraId="1A10A75F"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We will evaluate the effectiveness of provision for your child by:</w:t>
      </w:r>
    </w:p>
    <w:p w14:paraId="0BF1A136" w14:textId="77777777" w:rsidR="00592DCC" w:rsidRDefault="007E41A5">
      <w:pPr>
        <w:numPr>
          <w:ilvl w:val="0"/>
          <w:numId w:val="2"/>
        </w:numPr>
        <w:pBdr>
          <w:top w:val="nil"/>
          <w:left w:val="nil"/>
          <w:bottom w:val="nil"/>
          <w:right w:val="nil"/>
          <w:between w:val="nil"/>
        </w:pBdr>
        <w:spacing w:line="240" w:lineRule="auto"/>
        <w:ind w:left="-1" w:hanging="1"/>
        <w:rPr>
          <w:color w:val="000000"/>
          <w:szCs w:val="20"/>
        </w:rPr>
      </w:pPr>
      <w:r>
        <w:rPr>
          <w:rFonts w:ascii="Times New Roman" w:eastAsia="Times New Roman" w:hAnsi="Times New Roman" w:cs="Times New Roman"/>
          <w:color w:val="000000"/>
          <w:sz w:val="14"/>
          <w:szCs w:val="14"/>
        </w:rPr>
        <w:t>  </w:t>
      </w:r>
      <w:r>
        <w:rPr>
          <w:color w:val="000000"/>
          <w:szCs w:val="20"/>
        </w:rPr>
        <w:t>Reviewing their progress towards their goals e</w:t>
      </w:r>
      <w:r>
        <w:t>ach term or following a full cycle of intervention</w:t>
      </w:r>
    </w:p>
    <w:p w14:paraId="4FC242D9" w14:textId="77777777" w:rsidR="00592DCC" w:rsidRDefault="007E41A5">
      <w:pPr>
        <w:numPr>
          <w:ilvl w:val="0"/>
          <w:numId w:val="2"/>
        </w:numPr>
        <w:pBdr>
          <w:top w:val="nil"/>
          <w:left w:val="nil"/>
          <w:bottom w:val="nil"/>
          <w:right w:val="nil"/>
          <w:between w:val="nil"/>
        </w:pBdr>
        <w:spacing w:line="240" w:lineRule="auto"/>
        <w:ind w:left="-1" w:hanging="1"/>
        <w:rPr>
          <w:color w:val="000000"/>
          <w:szCs w:val="20"/>
        </w:rPr>
      </w:pPr>
      <w:r>
        <w:rPr>
          <w:rFonts w:ascii="Times New Roman" w:eastAsia="Times New Roman" w:hAnsi="Times New Roman" w:cs="Times New Roman"/>
          <w:color w:val="000000"/>
          <w:sz w:val="14"/>
          <w:szCs w:val="14"/>
        </w:rPr>
        <w:t>  </w:t>
      </w:r>
      <w:r>
        <w:rPr>
          <w:color w:val="000000"/>
          <w:szCs w:val="20"/>
        </w:rPr>
        <w:t xml:space="preserve">Reviewing the impact of interventions after at least 6 weeks and up to a year, depending on the intervention. </w:t>
      </w:r>
    </w:p>
    <w:p w14:paraId="6A8B5B71" w14:textId="77777777" w:rsidR="00592DCC" w:rsidRDefault="007E41A5">
      <w:pPr>
        <w:numPr>
          <w:ilvl w:val="0"/>
          <w:numId w:val="2"/>
        </w:numPr>
        <w:pBdr>
          <w:top w:val="nil"/>
          <w:left w:val="nil"/>
          <w:bottom w:val="nil"/>
          <w:right w:val="nil"/>
          <w:between w:val="nil"/>
        </w:pBdr>
        <w:spacing w:line="240" w:lineRule="auto"/>
        <w:ind w:left="-1" w:hanging="1"/>
        <w:rPr>
          <w:color w:val="000000"/>
          <w:szCs w:val="20"/>
        </w:rPr>
      </w:pPr>
      <w:r>
        <w:rPr>
          <w:rFonts w:ascii="Times New Roman" w:eastAsia="Times New Roman" w:hAnsi="Times New Roman" w:cs="Times New Roman"/>
          <w:color w:val="000000"/>
          <w:sz w:val="14"/>
          <w:szCs w:val="14"/>
        </w:rPr>
        <w:t>  </w:t>
      </w:r>
      <w:r>
        <w:rPr>
          <w:color w:val="000000"/>
          <w:szCs w:val="20"/>
        </w:rPr>
        <w:t>Using pupil questionnaires</w:t>
      </w:r>
    </w:p>
    <w:p w14:paraId="7F3FEB5E" w14:textId="77777777" w:rsidR="00592DCC" w:rsidRDefault="007E41A5">
      <w:pPr>
        <w:numPr>
          <w:ilvl w:val="0"/>
          <w:numId w:val="2"/>
        </w:numPr>
        <w:pBdr>
          <w:top w:val="nil"/>
          <w:left w:val="nil"/>
          <w:bottom w:val="nil"/>
          <w:right w:val="nil"/>
          <w:between w:val="nil"/>
        </w:pBdr>
        <w:spacing w:line="240" w:lineRule="auto"/>
        <w:ind w:left="-1" w:hanging="1"/>
        <w:rPr>
          <w:color w:val="000000"/>
          <w:szCs w:val="20"/>
        </w:rPr>
      </w:pPr>
      <w:r>
        <w:rPr>
          <w:rFonts w:ascii="Times New Roman" w:eastAsia="Times New Roman" w:hAnsi="Times New Roman" w:cs="Times New Roman"/>
          <w:color w:val="000000"/>
          <w:sz w:val="14"/>
          <w:szCs w:val="14"/>
        </w:rPr>
        <w:t>  </w:t>
      </w:r>
      <w:r>
        <w:rPr>
          <w:color w:val="000000"/>
          <w:szCs w:val="20"/>
        </w:rPr>
        <w:t>Monitoring by the SENCO</w:t>
      </w:r>
    </w:p>
    <w:p w14:paraId="523575E0" w14:textId="77777777" w:rsidR="00592DCC" w:rsidRDefault="007E41A5">
      <w:pPr>
        <w:numPr>
          <w:ilvl w:val="0"/>
          <w:numId w:val="2"/>
        </w:numPr>
        <w:pBdr>
          <w:top w:val="nil"/>
          <w:left w:val="nil"/>
          <w:bottom w:val="nil"/>
          <w:right w:val="nil"/>
          <w:between w:val="nil"/>
        </w:pBdr>
        <w:spacing w:line="240" w:lineRule="auto"/>
        <w:ind w:left="-1" w:hanging="1"/>
        <w:rPr>
          <w:color w:val="000000"/>
          <w:szCs w:val="20"/>
        </w:rPr>
      </w:pPr>
      <w:r>
        <w:rPr>
          <w:rFonts w:ascii="Times New Roman" w:eastAsia="Times New Roman" w:hAnsi="Times New Roman" w:cs="Times New Roman"/>
          <w:color w:val="000000"/>
          <w:sz w:val="14"/>
          <w:szCs w:val="14"/>
        </w:rPr>
        <w:t>  </w:t>
      </w:r>
      <w:r>
        <w:rPr>
          <w:color w:val="000000"/>
          <w:szCs w:val="20"/>
        </w:rPr>
        <w:t>Using provision maps  and data collection each half term to measure progress</w:t>
      </w:r>
    </w:p>
    <w:p w14:paraId="67F7EE9C" w14:textId="77777777" w:rsidR="00592DCC" w:rsidRDefault="007E41A5">
      <w:pPr>
        <w:numPr>
          <w:ilvl w:val="0"/>
          <w:numId w:val="2"/>
        </w:numPr>
        <w:pBdr>
          <w:top w:val="nil"/>
          <w:left w:val="nil"/>
          <w:bottom w:val="nil"/>
          <w:right w:val="nil"/>
          <w:between w:val="nil"/>
        </w:pBdr>
        <w:spacing w:line="240" w:lineRule="auto"/>
        <w:ind w:left="-1" w:hanging="1"/>
        <w:rPr>
          <w:color w:val="000000"/>
          <w:szCs w:val="20"/>
        </w:rPr>
      </w:pPr>
      <w:r>
        <w:rPr>
          <w:rFonts w:ascii="Times New Roman" w:eastAsia="Times New Roman" w:hAnsi="Times New Roman" w:cs="Times New Roman"/>
          <w:color w:val="000000"/>
          <w:sz w:val="14"/>
          <w:szCs w:val="14"/>
        </w:rPr>
        <w:t>  </w:t>
      </w:r>
      <w:r>
        <w:rPr>
          <w:color w:val="000000"/>
          <w:szCs w:val="20"/>
        </w:rPr>
        <w:t>Holding an annual review (if they have an education, health and care (EHC) plan)</w:t>
      </w:r>
    </w:p>
    <w:p w14:paraId="2D89C784" w14:textId="77777777" w:rsidR="00592DCC" w:rsidRDefault="00592DCC">
      <w:pPr>
        <w:pBdr>
          <w:top w:val="nil"/>
          <w:left w:val="nil"/>
          <w:bottom w:val="nil"/>
          <w:right w:val="nil"/>
          <w:between w:val="nil"/>
        </w:pBdr>
        <w:spacing w:line="240" w:lineRule="auto"/>
        <w:ind w:left="0" w:hanging="2"/>
        <w:rPr>
          <w:color w:val="000000"/>
          <w:szCs w:val="20"/>
        </w:rPr>
      </w:pPr>
      <w:bookmarkStart w:id="10" w:name="_heading=h.3rdcrjn" w:colFirst="0" w:colLast="0"/>
      <w:bookmarkEnd w:id="10"/>
    </w:p>
    <w:p w14:paraId="19B7DB90" w14:textId="77777777" w:rsidR="00592DCC" w:rsidRDefault="007E41A5">
      <w:pPr>
        <w:pStyle w:val="Heading1"/>
        <w:ind w:left="1" w:hanging="3"/>
        <w:rPr>
          <w:color w:val="9900FF"/>
        </w:rPr>
      </w:pPr>
      <w:r>
        <w:rPr>
          <w:color w:val="9900FF"/>
        </w:rPr>
        <w:t>10. How will the school resources be secured for my child?</w:t>
      </w:r>
    </w:p>
    <w:p w14:paraId="3D6ED72A" w14:textId="77777777" w:rsidR="00592DCC" w:rsidRDefault="00592DCC">
      <w:pPr>
        <w:pBdr>
          <w:top w:val="nil"/>
          <w:left w:val="nil"/>
          <w:bottom w:val="nil"/>
          <w:right w:val="nil"/>
          <w:between w:val="nil"/>
        </w:pBdr>
        <w:spacing w:line="240" w:lineRule="auto"/>
        <w:ind w:left="0" w:hanging="2"/>
      </w:pPr>
    </w:p>
    <w:p w14:paraId="60413468"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It may be that your child’s needs mean we need to secure:</w:t>
      </w:r>
    </w:p>
    <w:p w14:paraId="408464EE" w14:textId="77777777" w:rsidR="00592DCC" w:rsidRDefault="007E41A5">
      <w:pPr>
        <w:numPr>
          <w:ilvl w:val="0"/>
          <w:numId w:val="3"/>
        </w:numPr>
        <w:pBdr>
          <w:top w:val="nil"/>
          <w:left w:val="nil"/>
          <w:bottom w:val="nil"/>
          <w:right w:val="nil"/>
          <w:between w:val="nil"/>
        </w:pBdr>
        <w:spacing w:line="240" w:lineRule="auto"/>
        <w:ind w:left="0" w:hanging="2"/>
        <w:rPr>
          <w:color w:val="000000"/>
          <w:szCs w:val="20"/>
        </w:rPr>
      </w:pPr>
      <w:r>
        <w:rPr>
          <w:color w:val="000000"/>
          <w:szCs w:val="20"/>
        </w:rPr>
        <w:t>Extra equipment or facilities</w:t>
      </w:r>
    </w:p>
    <w:p w14:paraId="3220CE8F" w14:textId="77777777" w:rsidR="00592DCC" w:rsidRDefault="007E41A5">
      <w:pPr>
        <w:numPr>
          <w:ilvl w:val="0"/>
          <w:numId w:val="3"/>
        </w:numPr>
        <w:pBdr>
          <w:top w:val="nil"/>
          <w:left w:val="nil"/>
          <w:bottom w:val="nil"/>
          <w:right w:val="nil"/>
          <w:between w:val="nil"/>
        </w:pBdr>
        <w:spacing w:line="240" w:lineRule="auto"/>
        <w:ind w:left="0" w:hanging="2"/>
        <w:rPr>
          <w:color w:val="000000"/>
          <w:szCs w:val="20"/>
        </w:rPr>
      </w:pPr>
      <w:r>
        <w:rPr>
          <w:color w:val="000000"/>
          <w:szCs w:val="20"/>
        </w:rPr>
        <w:t>More teaching assistant hours</w:t>
      </w:r>
    </w:p>
    <w:p w14:paraId="2FA12475" w14:textId="77777777" w:rsidR="00592DCC" w:rsidRDefault="007E41A5">
      <w:pPr>
        <w:numPr>
          <w:ilvl w:val="0"/>
          <w:numId w:val="3"/>
        </w:numPr>
        <w:pBdr>
          <w:top w:val="nil"/>
          <w:left w:val="nil"/>
          <w:bottom w:val="nil"/>
          <w:right w:val="nil"/>
          <w:between w:val="nil"/>
        </w:pBdr>
        <w:spacing w:line="240" w:lineRule="auto"/>
        <w:ind w:left="0" w:hanging="2"/>
        <w:rPr>
          <w:color w:val="000000"/>
          <w:szCs w:val="20"/>
        </w:rPr>
      </w:pPr>
      <w:r>
        <w:rPr>
          <w:color w:val="000000"/>
          <w:szCs w:val="20"/>
        </w:rPr>
        <w:t xml:space="preserve">Further training for our staff </w:t>
      </w:r>
    </w:p>
    <w:p w14:paraId="5400748B" w14:textId="77777777" w:rsidR="00592DCC" w:rsidRDefault="007E41A5">
      <w:pPr>
        <w:numPr>
          <w:ilvl w:val="0"/>
          <w:numId w:val="3"/>
        </w:numPr>
        <w:pBdr>
          <w:top w:val="nil"/>
          <w:left w:val="nil"/>
          <w:bottom w:val="nil"/>
          <w:right w:val="nil"/>
          <w:between w:val="nil"/>
        </w:pBdr>
        <w:spacing w:line="240" w:lineRule="auto"/>
        <w:ind w:left="0" w:hanging="2"/>
        <w:rPr>
          <w:color w:val="000000"/>
          <w:szCs w:val="20"/>
        </w:rPr>
      </w:pPr>
      <w:r>
        <w:rPr>
          <w:color w:val="000000"/>
          <w:szCs w:val="20"/>
        </w:rPr>
        <w:t>External specialist expertise</w:t>
      </w:r>
    </w:p>
    <w:p w14:paraId="3083E2BF" w14:textId="77777777" w:rsidR="00592DCC" w:rsidRDefault="007E41A5">
      <w:pPr>
        <w:pBdr>
          <w:top w:val="nil"/>
          <w:left w:val="nil"/>
          <w:bottom w:val="nil"/>
          <w:right w:val="nil"/>
          <w:between w:val="nil"/>
        </w:pBdr>
        <w:spacing w:line="240" w:lineRule="auto"/>
        <w:ind w:left="0" w:hanging="2"/>
        <w:rPr>
          <w:color w:val="000000"/>
          <w:szCs w:val="20"/>
        </w:rPr>
      </w:pPr>
      <w:bookmarkStart w:id="11" w:name="_heading=h.26in1rg" w:colFirst="0" w:colLast="0"/>
      <w:bookmarkEnd w:id="11"/>
      <w:r>
        <w:rPr>
          <w:color w:val="000000"/>
          <w:szCs w:val="20"/>
        </w:rPr>
        <w:t>If that’s the case, we will consult with external agencies to get recommendations on what will best help your child access their learning.</w:t>
      </w:r>
    </w:p>
    <w:p w14:paraId="4E9E8297" w14:textId="15331B61" w:rsidR="00592DCC" w:rsidRDefault="007E41A5">
      <w:pPr>
        <w:pBdr>
          <w:top w:val="nil"/>
          <w:left w:val="nil"/>
          <w:bottom w:val="nil"/>
          <w:right w:val="nil"/>
          <w:between w:val="nil"/>
        </w:pBdr>
        <w:spacing w:line="240" w:lineRule="auto"/>
        <w:ind w:left="0" w:hanging="2"/>
        <w:rPr>
          <w:color w:val="000000"/>
          <w:szCs w:val="20"/>
        </w:rPr>
      </w:pPr>
      <w:bookmarkStart w:id="12" w:name="_heading=h.lnxbz9" w:colFirst="0" w:colLast="0"/>
      <w:bookmarkEnd w:id="12"/>
      <w:r>
        <w:rPr>
          <w:color w:val="000000"/>
          <w:szCs w:val="20"/>
        </w:rPr>
        <w:lastRenderedPageBreak/>
        <w:t>The school will cover up to £6,000 of any necessary costs. If funding is needed beyond this, we will s</w:t>
      </w:r>
      <w:r w:rsidR="009643AE">
        <w:rPr>
          <w:color w:val="000000"/>
          <w:szCs w:val="20"/>
        </w:rPr>
        <w:t xml:space="preserve">eek it from our local authority and this can only be requested if the pupil has an Education Health Care Plan. If there is one in place, a costed provision map is provided by the SENDCo to Leeds Authority to request funding. If there is no EHCP in place, then one must be applied for. At the draft stage of completion, the SENDCo can then provide the LA with a costed provision map and funding would potentially begin at the issue of the final draft. </w:t>
      </w:r>
      <w:r>
        <w:t xml:space="preserve"> </w:t>
      </w:r>
      <w:r>
        <w:rPr>
          <w:b/>
          <w:color w:val="000000"/>
          <w:szCs w:val="20"/>
        </w:rPr>
        <w:br/>
      </w:r>
    </w:p>
    <w:p w14:paraId="3204C674" w14:textId="77777777" w:rsidR="00592DCC" w:rsidRDefault="007E41A5">
      <w:pPr>
        <w:pStyle w:val="Heading1"/>
        <w:ind w:left="1" w:hanging="3"/>
        <w:rPr>
          <w:color w:val="9900FF"/>
        </w:rPr>
      </w:pPr>
      <w:r>
        <w:rPr>
          <w:color w:val="9900FF"/>
        </w:rPr>
        <w:t>11. How will the school make sure my child is included in activities alongside pupils who don’t have SEND?</w:t>
      </w:r>
    </w:p>
    <w:p w14:paraId="7C3E23AF"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All of our extra-curricular activities and school visits are available to all our pupils, including our before and after-school clubs.</w:t>
      </w:r>
    </w:p>
    <w:p w14:paraId="76EBDEB7"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All pupils are encouraged to go on our school trips, including our residential trip</w:t>
      </w:r>
      <w:r>
        <w:t xml:space="preserve"> </w:t>
      </w:r>
      <w:r>
        <w:rPr>
          <w:color w:val="000000"/>
          <w:szCs w:val="20"/>
        </w:rPr>
        <w:t xml:space="preserve">to Lineham farm. </w:t>
      </w:r>
    </w:p>
    <w:p w14:paraId="51CC1348"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All pupils are encouraged to take part in all activities in school, including spo</w:t>
      </w:r>
      <w:r>
        <w:t>rts, music and performances.</w:t>
      </w:r>
    </w:p>
    <w:p w14:paraId="1D0C944A"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No pupil is ever excluded from taking part in these activities because of their SEN or disability and we will make whatever reasonable adjustments are needed to make sure that they can be included.</w:t>
      </w:r>
    </w:p>
    <w:p w14:paraId="00A83C89" w14:textId="77777777" w:rsidR="00592DCC" w:rsidRDefault="007E41A5">
      <w:pPr>
        <w:pBdr>
          <w:top w:val="nil"/>
          <w:left w:val="nil"/>
          <w:bottom w:val="nil"/>
          <w:right w:val="nil"/>
          <w:between w:val="nil"/>
        </w:pBdr>
        <w:spacing w:line="240" w:lineRule="auto"/>
        <w:ind w:left="0" w:hanging="2"/>
      </w:pPr>
      <w:r>
        <w:t xml:space="preserve">Sometimes it is necessary to have an individual pupil risk assessment in place to ensure the safety of the pupil. This will always be shared with parent/carers. </w:t>
      </w:r>
    </w:p>
    <w:p w14:paraId="512703B9" w14:textId="77777777" w:rsidR="00592DCC" w:rsidRDefault="00592DCC">
      <w:pPr>
        <w:pBdr>
          <w:top w:val="nil"/>
          <w:left w:val="nil"/>
          <w:bottom w:val="nil"/>
          <w:right w:val="nil"/>
          <w:between w:val="nil"/>
        </w:pBdr>
        <w:spacing w:line="240" w:lineRule="auto"/>
        <w:ind w:left="0" w:hanging="2"/>
        <w:rPr>
          <w:color w:val="000000"/>
          <w:szCs w:val="20"/>
          <w:highlight w:val="darkBlue"/>
        </w:rPr>
      </w:pPr>
      <w:bookmarkStart w:id="13" w:name="_heading=h.35nkun2" w:colFirst="0" w:colLast="0"/>
      <w:bookmarkEnd w:id="13"/>
    </w:p>
    <w:p w14:paraId="60C6B3A3" w14:textId="77777777" w:rsidR="00592DCC" w:rsidRDefault="007E41A5">
      <w:pPr>
        <w:pStyle w:val="Heading1"/>
        <w:ind w:left="1" w:hanging="3"/>
        <w:rPr>
          <w:color w:val="9900FF"/>
        </w:rPr>
      </w:pPr>
      <w:r>
        <w:rPr>
          <w:color w:val="9900FF"/>
        </w:rPr>
        <w:t>12. How does the school make sure the admissions process is fair for pupils with SEN or a disability?</w:t>
      </w:r>
    </w:p>
    <w:p w14:paraId="41E65AF1" w14:textId="77777777" w:rsidR="00592DCC" w:rsidRDefault="00592DCC">
      <w:pPr>
        <w:ind w:left="0" w:hanging="2"/>
      </w:pPr>
    </w:p>
    <w:p w14:paraId="3D3BAA84" w14:textId="77777777" w:rsidR="00592DCC" w:rsidRDefault="007E41A5">
      <w:pPr>
        <w:spacing w:before="240" w:after="240"/>
        <w:ind w:left="0" w:hanging="2"/>
        <w:rPr>
          <w:sz w:val="22"/>
          <w:szCs w:val="22"/>
        </w:rPr>
      </w:pPr>
      <w:r>
        <w:rPr>
          <w:sz w:val="22"/>
          <w:szCs w:val="22"/>
        </w:rPr>
        <w:t>The admission arrangements for pupils with SEND but without a EHC Plan do not differ from those arrangements for other pupils, except in circumstances where there are behaviour or attendance issues that may require a phased return to school.</w:t>
      </w:r>
    </w:p>
    <w:p w14:paraId="35095110" w14:textId="77777777" w:rsidR="00592DCC" w:rsidRDefault="007E41A5">
      <w:pPr>
        <w:spacing w:before="240" w:after="240"/>
        <w:ind w:left="0" w:hanging="2"/>
        <w:rPr>
          <w:sz w:val="22"/>
          <w:szCs w:val="22"/>
        </w:rPr>
      </w:pPr>
      <w:r>
        <w:rPr>
          <w:sz w:val="22"/>
          <w:szCs w:val="22"/>
        </w:rPr>
        <w:t>As an inclusive mainstream school, children who do have an EHC plan will be admitted to school providing that the Executive Headteacher and the governors are confident that all their needs as stated in their EHC plan can be fully met within the setting.</w:t>
      </w:r>
    </w:p>
    <w:p w14:paraId="417794C0" w14:textId="77777777" w:rsidR="00592DCC" w:rsidRDefault="007E41A5">
      <w:pPr>
        <w:spacing w:before="240" w:after="240"/>
        <w:ind w:left="0" w:hanging="2"/>
        <w:rPr>
          <w:sz w:val="22"/>
          <w:szCs w:val="22"/>
        </w:rPr>
      </w:pPr>
      <w:r>
        <w:rPr>
          <w:sz w:val="22"/>
          <w:szCs w:val="22"/>
        </w:rPr>
        <w:t xml:space="preserve"> At the Year 5 Annual Review for pupils with an EHC Plan, transfer to High School will be discussed.</w:t>
      </w:r>
    </w:p>
    <w:p w14:paraId="23925D99" w14:textId="77777777" w:rsidR="00592DCC" w:rsidRDefault="007E41A5">
      <w:pPr>
        <w:spacing w:before="240" w:after="240"/>
        <w:ind w:left="0" w:hanging="2"/>
        <w:rPr>
          <w:sz w:val="22"/>
          <w:szCs w:val="22"/>
        </w:rPr>
      </w:pPr>
      <w:r>
        <w:rPr>
          <w:sz w:val="22"/>
          <w:szCs w:val="22"/>
        </w:rPr>
        <w:t xml:space="preserve">The Year 6 Annual Review for pupils with an EHC Plan will be held as soon as possible in the year so as to amend the Plan as necessary, naming the chosen high school. </w:t>
      </w:r>
    </w:p>
    <w:p w14:paraId="411D73E0" w14:textId="77777777" w:rsidR="00592DCC" w:rsidRDefault="00592DCC">
      <w:pPr>
        <w:ind w:left="0" w:hanging="2"/>
      </w:pPr>
    </w:p>
    <w:p w14:paraId="21F3222E" w14:textId="77777777" w:rsidR="00592DCC" w:rsidRDefault="007E41A5">
      <w:pPr>
        <w:ind w:left="0" w:hanging="2"/>
        <w:rPr>
          <w:sz w:val="22"/>
          <w:szCs w:val="22"/>
        </w:rPr>
      </w:pPr>
      <w:r>
        <w:rPr>
          <w:sz w:val="22"/>
          <w:szCs w:val="22"/>
        </w:rPr>
        <w:t>Fair Access Protocol</w:t>
      </w:r>
    </w:p>
    <w:p w14:paraId="07731555" w14:textId="77777777" w:rsidR="00592DCC" w:rsidRDefault="007E41A5">
      <w:pPr>
        <w:ind w:left="0" w:hanging="2"/>
        <w:rPr>
          <w:color w:val="000000"/>
          <w:sz w:val="22"/>
          <w:szCs w:val="22"/>
          <w:highlight w:val="yellow"/>
        </w:rPr>
      </w:pPr>
      <w:r>
        <w:rPr>
          <w:sz w:val="22"/>
          <w:szCs w:val="22"/>
        </w:rPr>
        <w:t xml:space="preserve"> All schools have an active role in admitting pupils under the Fair Access Protocol. The protocol operates outside the boundaries of the Admissions policy. It is a statutory requirement and the Protocol applies to all Leeds schools. Its aim is to make sure the most vulnerable children are offered a place at a suitable school as quickly as possible, and that no school, including those with places, is asked to take a disproportionate number of vulnerable children. Leeds City Council’s Fair Access protocol can be found at www.leeds.gov.uk </w:t>
      </w:r>
    </w:p>
    <w:p w14:paraId="65061074" w14:textId="77777777" w:rsidR="00592DCC" w:rsidRDefault="00592DCC">
      <w:pPr>
        <w:pBdr>
          <w:top w:val="nil"/>
          <w:left w:val="nil"/>
          <w:bottom w:val="nil"/>
          <w:right w:val="nil"/>
          <w:between w:val="nil"/>
        </w:pBdr>
        <w:spacing w:line="240" w:lineRule="auto"/>
        <w:ind w:left="0" w:hanging="2"/>
        <w:rPr>
          <w:color w:val="000000"/>
          <w:szCs w:val="20"/>
          <w:highlight w:val="yellow"/>
        </w:rPr>
      </w:pPr>
      <w:bookmarkStart w:id="14" w:name="_heading=h.2jxsxqh" w:colFirst="0" w:colLast="0"/>
      <w:bookmarkEnd w:id="14"/>
    </w:p>
    <w:p w14:paraId="34B22349" w14:textId="77777777" w:rsidR="00592DCC" w:rsidRDefault="007E41A5">
      <w:pPr>
        <w:pStyle w:val="Heading1"/>
        <w:ind w:left="1" w:hanging="3"/>
        <w:rPr>
          <w:color w:val="9900FF"/>
        </w:rPr>
      </w:pPr>
      <w:r>
        <w:rPr>
          <w:color w:val="9900FF"/>
        </w:rPr>
        <w:t>13. How does the school support pupils with disabilities?</w:t>
      </w:r>
    </w:p>
    <w:p w14:paraId="310065A3" w14:textId="77777777" w:rsidR="00592DCC" w:rsidRDefault="007E41A5">
      <w:pPr>
        <w:spacing w:before="240" w:after="240"/>
        <w:ind w:left="0" w:hanging="2"/>
        <w:rPr>
          <w:sz w:val="22"/>
          <w:szCs w:val="22"/>
        </w:rPr>
      </w:pPr>
      <w:r>
        <w:rPr>
          <w:sz w:val="22"/>
          <w:szCs w:val="22"/>
        </w:rPr>
        <w:lastRenderedPageBreak/>
        <w:t xml:space="preserve">At The Music Federation we treat all pupils fairly in line with the Equality Act 2010. All steps are taken to prevent disabled pupils from being treated less favourably than other pupils. We are committed to giving all of our children every opportunity to achieve the highest of standards. We do this by taking account of pupils’ varied life experiences and their individual needs. We offer a broad and balanced curriculum and have high expectations for all children. The achievements, attitudes and well-being of all our pupils are of the utmost importance to all our staff. </w:t>
      </w:r>
    </w:p>
    <w:p w14:paraId="7747E7F1" w14:textId="77777777" w:rsidR="00592DCC" w:rsidRDefault="007E41A5">
      <w:pPr>
        <w:spacing w:before="240" w:after="240"/>
        <w:ind w:left="0" w:hanging="2"/>
        <w:rPr>
          <w:sz w:val="22"/>
          <w:szCs w:val="22"/>
        </w:rPr>
      </w:pPr>
      <w:r>
        <w:rPr>
          <w:sz w:val="22"/>
          <w:szCs w:val="22"/>
        </w:rPr>
        <w:t>Definition of disability:</w:t>
      </w:r>
    </w:p>
    <w:p w14:paraId="1C99FE91" w14:textId="77777777" w:rsidR="00592DCC" w:rsidRDefault="007E41A5">
      <w:pPr>
        <w:spacing w:before="240" w:after="240"/>
        <w:ind w:left="0" w:hanging="2"/>
        <w:rPr>
          <w:sz w:val="22"/>
          <w:szCs w:val="22"/>
        </w:rPr>
      </w:pPr>
      <w:r>
        <w:rPr>
          <w:sz w:val="22"/>
          <w:szCs w:val="22"/>
        </w:rPr>
        <w:t xml:space="preserve">A person has a disability if he/she has a physical or mental impairment that has a substantial and long-term adverse effect on his/her ability to carry out normal day- to-day activities. </w:t>
      </w:r>
    </w:p>
    <w:p w14:paraId="5AC7B772" w14:textId="77777777" w:rsidR="00592DCC" w:rsidRDefault="007E41A5">
      <w:pPr>
        <w:spacing w:before="240" w:after="240"/>
        <w:ind w:left="0" w:hanging="2"/>
        <w:rPr>
          <w:sz w:val="22"/>
          <w:szCs w:val="22"/>
        </w:rPr>
      </w:pPr>
      <w:r>
        <w:rPr>
          <w:sz w:val="22"/>
          <w:szCs w:val="22"/>
        </w:rPr>
        <w:t xml:space="preserve">Within The Music Federation, the following facilities help disabled pupils access our schools: </w:t>
      </w:r>
    </w:p>
    <w:p w14:paraId="3AD58826" w14:textId="77777777" w:rsidR="00592DCC" w:rsidRDefault="007E41A5">
      <w:pPr>
        <w:numPr>
          <w:ilvl w:val="0"/>
          <w:numId w:val="4"/>
        </w:numPr>
        <w:spacing w:before="240" w:after="0"/>
        <w:ind w:left="0" w:hanging="2"/>
        <w:rPr>
          <w:sz w:val="22"/>
          <w:szCs w:val="22"/>
        </w:rPr>
      </w:pPr>
      <w:r>
        <w:rPr>
          <w:sz w:val="22"/>
          <w:szCs w:val="22"/>
        </w:rPr>
        <w:t>Disabled toilet facilities that include changing beds</w:t>
      </w:r>
    </w:p>
    <w:p w14:paraId="2CD4FDB0" w14:textId="77777777" w:rsidR="00592DCC" w:rsidRDefault="007E41A5">
      <w:pPr>
        <w:numPr>
          <w:ilvl w:val="0"/>
          <w:numId w:val="4"/>
        </w:numPr>
        <w:spacing w:after="0"/>
        <w:ind w:left="0" w:hanging="2"/>
        <w:rPr>
          <w:sz w:val="22"/>
          <w:szCs w:val="22"/>
        </w:rPr>
      </w:pPr>
      <w:r>
        <w:rPr>
          <w:sz w:val="22"/>
          <w:szCs w:val="22"/>
        </w:rPr>
        <w:t xml:space="preserve">Rails along corridor </w:t>
      </w:r>
    </w:p>
    <w:p w14:paraId="0215014A" w14:textId="77777777" w:rsidR="00592DCC" w:rsidRDefault="007E41A5">
      <w:pPr>
        <w:numPr>
          <w:ilvl w:val="0"/>
          <w:numId w:val="4"/>
        </w:numPr>
        <w:spacing w:after="0"/>
        <w:ind w:left="0" w:hanging="2"/>
        <w:rPr>
          <w:sz w:val="22"/>
          <w:szCs w:val="22"/>
        </w:rPr>
      </w:pPr>
      <w:r>
        <w:rPr>
          <w:sz w:val="22"/>
          <w:szCs w:val="22"/>
        </w:rPr>
        <w:t>Disabled access to all parts of the school</w:t>
      </w:r>
    </w:p>
    <w:p w14:paraId="7ADF17C5" w14:textId="77777777" w:rsidR="00592DCC" w:rsidRDefault="007E41A5">
      <w:pPr>
        <w:numPr>
          <w:ilvl w:val="0"/>
          <w:numId w:val="4"/>
        </w:numPr>
        <w:spacing w:after="0"/>
        <w:ind w:left="0" w:hanging="2"/>
        <w:rPr>
          <w:sz w:val="22"/>
          <w:szCs w:val="22"/>
        </w:rPr>
      </w:pPr>
      <w:r>
        <w:rPr>
          <w:sz w:val="22"/>
          <w:szCs w:val="22"/>
        </w:rPr>
        <w:t>Adapted resources and specialist equipment such as a brailler, braille books and a zyhem machine</w:t>
      </w:r>
    </w:p>
    <w:p w14:paraId="5B9FE0FF" w14:textId="48F49E9D" w:rsidR="00592DCC" w:rsidRDefault="007E41A5">
      <w:pPr>
        <w:numPr>
          <w:ilvl w:val="0"/>
          <w:numId w:val="4"/>
        </w:numPr>
        <w:spacing w:after="0"/>
        <w:ind w:left="0" w:hanging="2"/>
        <w:rPr>
          <w:sz w:val="22"/>
          <w:szCs w:val="22"/>
        </w:rPr>
      </w:pPr>
      <w:r>
        <w:rPr>
          <w:sz w:val="22"/>
          <w:szCs w:val="22"/>
        </w:rPr>
        <w:t>Regular staff training and work with external professionals to ensure all staff working with pupils with additional needs or disabilities are well equippe</w:t>
      </w:r>
      <w:r w:rsidR="009643AE">
        <w:rPr>
          <w:sz w:val="22"/>
          <w:szCs w:val="22"/>
        </w:rPr>
        <w:t xml:space="preserve">d to understand pupils’ needs, </w:t>
      </w:r>
      <w:r>
        <w:rPr>
          <w:sz w:val="22"/>
          <w:szCs w:val="22"/>
        </w:rPr>
        <w:t xml:space="preserve">support pupils to ensure academic and personal development and use relevant specialist equipment. </w:t>
      </w:r>
    </w:p>
    <w:p w14:paraId="1F876DEE" w14:textId="77777777" w:rsidR="00592DCC" w:rsidRDefault="007E41A5">
      <w:pPr>
        <w:numPr>
          <w:ilvl w:val="0"/>
          <w:numId w:val="4"/>
        </w:numPr>
        <w:spacing w:after="0"/>
        <w:ind w:left="0" w:hanging="2"/>
        <w:rPr>
          <w:sz w:val="22"/>
          <w:szCs w:val="22"/>
        </w:rPr>
      </w:pPr>
      <w:r>
        <w:rPr>
          <w:sz w:val="22"/>
          <w:szCs w:val="22"/>
        </w:rPr>
        <w:t xml:space="preserve">PEEPS- Personal Evacuation Plans are in place for pupils who require adult support upon an evacuation from the building, e.g. a fire. </w:t>
      </w:r>
    </w:p>
    <w:p w14:paraId="29910E64" w14:textId="77777777" w:rsidR="00592DCC" w:rsidRDefault="007E41A5">
      <w:pPr>
        <w:numPr>
          <w:ilvl w:val="0"/>
          <w:numId w:val="4"/>
        </w:numPr>
        <w:spacing w:after="0"/>
        <w:ind w:left="0" w:hanging="2"/>
        <w:rPr>
          <w:sz w:val="22"/>
          <w:szCs w:val="22"/>
        </w:rPr>
      </w:pPr>
      <w:r>
        <w:rPr>
          <w:sz w:val="22"/>
          <w:szCs w:val="22"/>
        </w:rPr>
        <w:t>Disabled parking bays and access for the specialist transport bus</w:t>
      </w:r>
    </w:p>
    <w:p w14:paraId="3CE1DE61" w14:textId="77777777" w:rsidR="00592DCC" w:rsidRDefault="007E41A5">
      <w:pPr>
        <w:numPr>
          <w:ilvl w:val="0"/>
          <w:numId w:val="4"/>
        </w:numPr>
        <w:spacing w:after="0"/>
        <w:ind w:left="0" w:hanging="2"/>
        <w:rPr>
          <w:sz w:val="22"/>
          <w:szCs w:val="22"/>
        </w:rPr>
      </w:pPr>
      <w:r>
        <w:rPr>
          <w:sz w:val="22"/>
          <w:szCs w:val="22"/>
        </w:rPr>
        <w:t>Increasing use of ICT software to support learning</w:t>
      </w:r>
    </w:p>
    <w:p w14:paraId="401D1717" w14:textId="77777777" w:rsidR="00592DCC" w:rsidRDefault="007E41A5">
      <w:pPr>
        <w:numPr>
          <w:ilvl w:val="0"/>
          <w:numId w:val="4"/>
        </w:numPr>
        <w:spacing w:after="0"/>
        <w:ind w:left="0" w:hanging="2"/>
        <w:rPr>
          <w:sz w:val="22"/>
          <w:szCs w:val="22"/>
        </w:rPr>
      </w:pPr>
      <w:r>
        <w:rPr>
          <w:sz w:val="22"/>
          <w:szCs w:val="22"/>
        </w:rPr>
        <w:t>Sports coach who is highly trained in differentiation and who works with pupils’ individual physiotherapy or occupational therapy plans to adapt lessons</w:t>
      </w:r>
    </w:p>
    <w:p w14:paraId="370B9DC1" w14:textId="77777777" w:rsidR="00592DCC" w:rsidRDefault="007E41A5">
      <w:pPr>
        <w:numPr>
          <w:ilvl w:val="0"/>
          <w:numId w:val="4"/>
        </w:numPr>
        <w:spacing w:after="0"/>
        <w:ind w:left="0" w:hanging="2"/>
        <w:rPr>
          <w:sz w:val="22"/>
          <w:szCs w:val="22"/>
        </w:rPr>
      </w:pPr>
      <w:r>
        <w:rPr>
          <w:sz w:val="22"/>
          <w:szCs w:val="22"/>
        </w:rPr>
        <w:t>Music therapy teacher who bases 1:1 and small group sessions around the needs of the pupils taking into account their physical strengths and difficulties</w:t>
      </w:r>
    </w:p>
    <w:p w14:paraId="53AFCB21" w14:textId="77777777" w:rsidR="00592DCC" w:rsidRDefault="007E41A5">
      <w:pPr>
        <w:numPr>
          <w:ilvl w:val="0"/>
          <w:numId w:val="4"/>
        </w:numPr>
        <w:spacing w:after="240"/>
        <w:ind w:left="0" w:hanging="2"/>
        <w:rPr>
          <w:sz w:val="22"/>
          <w:szCs w:val="22"/>
        </w:rPr>
      </w:pPr>
      <w:r>
        <w:rPr>
          <w:sz w:val="22"/>
          <w:szCs w:val="22"/>
        </w:rPr>
        <w:t>Hearing loop and specialist equipment used under the support and guidance of the Deaf and Hearing Impairment Team ( DAHIT)</w:t>
      </w:r>
    </w:p>
    <w:p w14:paraId="1A109EE9" w14:textId="77777777" w:rsidR="00592DCC" w:rsidRDefault="00592DCC">
      <w:pPr>
        <w:pBdr>
          <w:top w:val="nil"/>
          <w:left w:val="nil"/>
          <w:bottom w:val="nil"/>
          <w:right w:val="nil"/>
          <w:between w:val="nil"/>
        </w:pBdr>
        <w:spacing w:line="240" w:lineRule="auto"/>
        <w:ind w:left="0" w:hanging="2"/>
        <w:rPr>
          <w:color w:val="000000"/>
          <w:szCs w:val="20"/>
          <w:highlight w:val="yellow"/>
        </w:rPr>
      </w:pPr>
      <w:bookmarkStart w:id="15" w:name="_heading=h.4i7ojhp" w:colFirst="0" w:colLast="0"/>
      <w:bookmarkEnd w:id="15"/>
    </w:p>
    <w:p w14:paraId="0AAD1608" w14:textId="77777777" w:rsidR="00592DCC" w:rsidRDefault="007E41A5">
      <w:pPr>
        <w:pStyle w:val="Heading1"/>
        <w:ind w:left="1" w:hanging="3"/>
        <w:rPr>
          <w:rFonts w:ascii="Times New Roman" w:eastAsia="Times New Roman" w:hAnsi="Times New Roman" w:cs="Times New Roman"/>
          <w:color w:val="9900FF"/>
          <w:sz w:val="24"/>
          <w:szCs w:val="24"/>
        </w:rPr>
      </w:pPr>
      <w:r>
        <w:rPr>
          <w:color w:val="9900FF"/>
        </w:rPr>
        <w:t>14. How will the school support my child’s mental health and emotional and social development?</w:t>
      </w:r>
    </w:p>
    <w:p w14:paraId="2D32EC07" w14:textId="77777777" w:rsidR="00592DCC" w:rsidRDefault="00592DCC">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p>
    <w:p w14:paraId="15958816"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We provide support for pupils to progress in their emotional and social development in the following ways:</w:t>
      </w:r>
    </w:p>
    <w:p w14:paraId="249268AB" w14:textId="77777777" w:rsidR="00592DCC" w:rsidRDefault="007E41A5">
      <w:pPr>
        <w:numPr>
          <w:ilvl w:val="0"/>
          <w:numId w:val="2"/>
        </w:numPr>
        <w:pBdr>
          <w:top w:val="nil"/>
          <w:left w:val="nil"/>
          <w:bottom w:val="nil"/>
          <w:right w:val="nil"/>
          <w:between w:val="nil"/>
        </w:pBdr>
        <w:spacing w:line="240" w:lineRule="auto"/>
        <w:ind w:left="-1" w:hanging="1"/>
        <w:rPr>
          <w:color w:val="000000"/>
          <w:szCs w:val="20"/>
        </w:rPr>
      </w:pPr>
      <w:r>
        <w:rPr>
          <w:rFonts w:ascii="Times New Roman" w:eastAsia="Times New Roman" w:hAnsi="Times New Roman" w:cs="Times New Roman"/>
          <w:color w:val="000000"/>
          <w:sz w:val="14"/>
          <w:szCs w:val="14"/>
        </w:rPr>
        <w:t> </w:t>
      </w:r>
      <w:r>
        <w:rPr>
          <w:color w:val="000000"/>
          <w:szCs w:val="20"/>
        </w:rPr>
        <w:t>Pupils with SEND are encouraged to be part of the school council</w:t>
      </w:r>
    </w:p>
    <w:p w14:paraId="1FC63633" w14:textId="77777777" w:rsidR="00592DCC" w:rsidRDefault="007E41A5">
      <w:pPr>
        <w:numPr>
          <w:ilvl w:val="0"/>
          <w:numId w:val="2"/>
        </w:numPr>
        <w:pBdr>
          <w:top w:val="nil"/>
          <w:left w:val="nil"/>
          <w:bottom w:val="nil"/>
          <w:right w:val="nil"/>
          <w:between w:val="nil"/>
        </w:pBdr>
        <w:spacing w:line="240" w:lineRule="auto"/>
        <w:ind w:left="-1" w:hanging="1"/>
        <w:rPr>
          <w:color w:val="000000"/>
          <w:szCs w:val="20"/>
        </w:rPr>
      </w:pPr>
      <w:r>
        <w:rPr>
          <w:rFonts w:ascii="Times New Roman" w:eastAsia="Times New Roman" w:hAnsi="Times New Roman" w:cs="Times New Roman"/>
          <w:color w:val="000000"/>
          <w:sz w:val="14"/>
          <w:szCs w:val="14"/>
        </w:rPr>
        <w:t> </w:t>
      </w:r>
      <w:r>
        <w:rPr>
          <w:color w:val="000000"/>
          <w:szCs w:val="20"/>
        </w:rPr>
        <w:t>Pupils with SEND are also encouraged to be part of all of our extra-curricul</w:t>
      </w:r>
      <w:r>
        <w:t xml:space="preserve">ar clubs </w:t>
      </w:r>
      <w:r>
        <w:rPr>
          <w:color w:val="000000"/>
          <w:szCs w:val="20"/>
        </w:rPr>
        <w:t>to promote teamwork</w:t>
      </w:r>
      <w:r>
        <w:t xml:space="preserve"> and </w:t>
      </w:r>
      <w:r>
        <w:rPr>
          <w:color w:val="000000"/>
          <w:szCs w:val="20"/>
        </w:rPr>
        <w:t xml:space="preserve">building friendships. Our clubs promote inclusivity. One of our clubs is </w:t>
      </w:r>
      <w:r>
        <w:t xml:space="preserve">Braille club, in which pupils can learn braille and get to use a braille type writer. We also offer British Sign Language Club. </w:t>
      </w:r>
    </w:p>
    <w:p w14:paraId="121A0059"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We provide extra pastoral support for listening to the views of pupils with SEN </w:t>
      </w:r>
      <w:r>
        <w:t xml:space="preserve">through adult support and intervention. We adopt a restorative approach  and will use visuals to help support the understanding and processing of language </w:t>
      </w:r>
      <w:r>
        <w:rPr>
          <w:color w:val="000000"/>
          <w:szCs w:val="20"/>
        </w:rPr>
        <w:t xml:space="preserve"> </w:t>
      </w:r>
      <w:r>
        <w:t xml:space="preserve">if appropriate. </w:t>
      </w:r>
    </w:p>
    <w:p w14:paraId="0A8C0431"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We run </w:t>
      </w:r>
      <w:r>
        <w:t>nurture interventions</w:t>
      </w:r>
      <w:r>
        <w:rPr>
          <w:color w:val="000000"/>
          <w:szCs w:val="20"/>
        </w:rPr>
        <w:t xml:space="preserve"> for pupils who need extra support with social or emotional development</w:t>
      </w:r>
    </w:p>
    <w:p w14:paraId="38898592" w14:textId="1E1951B3"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We have a ‘zero tolerance’ approach to bullying. </w:t>
      </w:r>
      <w:r>
        <w:t xml:space="preserve">Please see our Anti-Bullying policy for details. </w:t>
      </w:r>
      <w:r>
        <w:rPr>
          <w:color w:val="000000"/>
          <w:szCs w:val="20"/>
        </w:rPr>
        <w:t xml:space="preserve"> </w:t>
      </w:r>
    </w:p>
    <w:p w14:paraId="4C5FFDFE" w14:textId="1B420466" w:rsidR="009643AE" w:rsidRDefault="009643AE">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We work closely with the Mindmate Support Team, with Mrs Milner being the Mental Health lead person who can request support on an individual basis if appropriate. This team also runs workshops for </w:t>
      </w:r>
      <w:r>
        <w:rPr>
          <w:color w:val="000000"/>
          <w:szCs w:val="20"/>
        </w:rPr>
        <w:lastRenderedPageBreak/>
        <w:t xml:space="preserve">parents, pupils and teachers throughout the year. Their evidence based interventions are used as part of our nurture/SEMH intervention offer. </w:t>
      </w:r>
    </w:p>
    <w:p w14:paraId="0ED60D9B" w14:textId="77777777" w:rsidR="00592DCC" w:rsidRDefault="00592DCC">
      <w:pPr>
        <w:pBdr>
          <w:top w:val="nil"/>
          <w:left w:val="nil"/>
          <w:bottom w:val="nil"/>
          <w:right w:val="nil"/>
          <w:between w:val="nil"/>
        </w:pBdr>
        <w:spacing w:line="240" w:lineRule="auto"/>
        <w:ind w:left="0" w:hanging="2"/>
        <w:rPr>
          <w:color w:val="000000"/>
          <w:szCs w:val="20"/>
        </w:rPr>
      </w:pPr>
      <w:bookmarkStart w:id="16" w:name="_heading=h.2xcytpi" w:colFirst="0" w:colLast="0"/>
      <w:bookmarkEnd w:id="16"/>
    </w:p>
    <w:p w14:paraId="44D4A570" w14:textId="77777777" w:rsidR="00592DCC" w:rsidRDefault="007E41A5">
      <w:pPr>
        <w:pStyle w:val="Heading1"/>
        <w:ind w:left="1" w:hanging="3"/>
        <w:rPr>
          <w:rFonts w:ascii="Times New Roman" w:eastAsia="Times New Roman" w:hAnsi="Times New Roman" w:cs="Times New Roman"/>
          <w:color w:val="9900FF"/>
          <w:sz w:val="24"/>
          <w:szCs w:val="24"/>
        </w:rPr>
      </w:pPr>
      <w:r>
        <w:rPr>
          <w:color w:val="9900FF"/>
        </w:rPr>
        <w:t>15. What support will be available for my child as they transition between classes or settings or in preparing for adulthood?</w:t>
      </w:r>
    </w:p>
    <w:p w14:paraId="2CDB8105" w14:textId="77777777" w:rsidR="00592DCC" w:rsidRDefault="007E41A5">
      <w:pPr>
        <w:ind w:left="0" w:hanging="2"/>
        <w:rPr>
          <w:highlight w:val="yellow"/>
        </w:rPr>
      </w:pPr>
      <w:r>
        <w:t xml:space="preserve">Transition between classes, key stages and settings can be an anxious but exciting time for all of our pupils. We make transitions as smooth as possible by providing extra provision when required. This could include a transition booklet or video that the child can watch or read as many times as they like. It may involve a social story to support the understanding of a new routine. There are also opportunities for extra visits to some high school settings for identified pupils. </w:t>
      </w:r>
    </w:p>
    <w:p w14:paraId="7BF173A8" w14:textId="77777777" w:rsidR="00592DCC" w:rsidRDefault="00592DCC">
      <w:pPr>
        <w:ind w:left="0" w:hanging="2"/>
        <w:rPr>
          <w:highlight w:val="yellow"/>
        </w:rPr>
      </w:pPr>
    </w:p>
    <w:p w14:paraId="78EEE1DF" w14:textId="77777777" w:rsidR="00592DCC" w:rsidRDefault="007E41A5">
      <w:pPr>
        <w:pBdr>
          <w:top w:val="nil"/>
          <w:left w:val="nil"/>
          <w:bottom w:val="nil"/>
          <w:right w:val="nil"/>
          <w:between w:val="nil"/>
        </w:pBdr>
        <w:spacing w:before="240" w:line="240" w:lineRule="auto"/>
        <w:ind w:left="0" w:hanging="2"/>
        <w:rPr>
          <w:rFonts w:ascii="Times New Roman" w:eastAsia="Times New Roman" w:hAnsi="Times New Roman" w:cs="Times New Roman"/>
          <w:b/>
          <w:color w:val="12263F"/>
          <w:sz w:val="24"/>
        </w:rPr>
      </w:pPr>
      <w:r>
        <w:rPr>
          <w:b/>
          <w:color w:val="12263F"/>
          <w:sz w:val="24"/>
        </w:rPr>
        <w:t>Between years</w:t>
      </w:r>
    </w:p>
    <w:p w14:paraId="7F5C334D"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To help pupils with SEND be prepared for a new school year we:</w:t>
      </w:r>
    </w:p>
    <w:p w14:paraId="0F290497" w14:textId="77777777" w:rsidR="00592DCC" w:rsidRDefault="007E41A5">
      <w:pPr>
        <w:numPr>
          <w:ilvl w:val="0"/>
          <w:numId w:val="1"/>
        </w:numPr>
        <w:pBdr>
          <w:top w:val="nil"/>
          <w:left w:val="nil"/>
          <w:bottom w:val="nil"/>
          <w:right w:val="nil"/>
          <w:between w:val="nil"/>
        </w:pBdr>
        <w:spacing w:after="0" w:line="240" w:lineRule="auto"/>
        <w:ind w:left="0" w:hanging="2"/>
      </w:pPr>
      <w:r>
        <w:t xml:space="preserve">Hold transition and handover meetings with the previous and next teacher and SENDCo where appropriate. </w:t>
      </w:r>
    </w:p>
    <w:p w14:paraId="33A1D2D2" w14:textId="5FADB6BE" w:rsidR="00592DCC" w:rsidRDefault="007E41A5">
      <w:pPr>
        <w:numPr>
          <w:ilvl w:val="0"/>
          <w:numId w:val="1"/>
        </w:numPr>
        <w:pBdr>
          <w:top w:val="nil"/>
          <w:left w:val="nil"/>
          <w:bottom w:val="nil"/>
          <w:right w:val="nil"/>
          <w:between w:val="nil"/>
        </w:pBdr>
        <w:spacing w:after="0" w:line="240" w:lineRule="auto"/>
        <w:ind w:left="0" w:hanging="2"/>
      </w:pPr>
      <w:r>
        <w:t>Schedule transition lessons or days where the new teacher wi</w:t>
      </w:r>
      <w:r w:rsidR="00256E66">
        <w:t xml:space="preserve">ll teach their upcoming class. </w:t>
      </w:r>
    </w:p>
    <w:p w14:paraId="6221A472" w14:textId="77777777" w:rsidR="00592DCC" w:rsidRDefault="007E41A5">
      <w:pPr>
        <w:numPr>
          <w:ilvl w:val="0"/>
          <w:numId w:val="1"/>
        </w:numPr>
        <w:pBdr>
          <w:top w:val="nil"/>
          <w:left w:val="nil"/>
          <w:bottom w:val="nil"/>
          <w:right w:val="nil"/>
          <w:between w:val="nil"/>
        </w:pBdr>
        <w:spacing w:after="0" w:line="240" w:lineRule="auto"/>
        <w:ind w:left="0" w:hanging="2"/>
      </w:pPr>
      <w:r>
        <w:t>A video of the new classroom, areas and teachers is put onto Google Classroom and can be watched as many times as a pupil likes at home</w:t>
      </w:r>
    </w:p>
    <w:p w14:paraId="3FAE814E" w14:textId="77777777" w:rsidR="00592DCC" w:rsidRDefault="007E41A5">
      <w:pPr>
        <w:numPr>
          <w:ilvl w:val="0"/>
          <w:numId w:val="1"/>
        </w:numPr>
        <w:pBdr>
          <w:top w:val="nil"/>
          <w:left w:val="nil"/>
          <w:bottom w:val="nil"/>
          <w:right w:val="nil"/>
          <w:between w:val="nil"/>
        </w:pBdr>
        <w:spacing w:line="240" w:lineRule="auto"/>
        <w:ind w:left="0" w:hanging="2"/>
      </w:pPr>
      <w:r>
        <w:t xml:space="preserve">Some pupils may receive a transition booklet which is bespoke to them, e.g. if they have a 1:1 learning support assistant, or if they require information in braille. </w:t>
      </w:r>
    </w:p>
    <w:p w14:paraId="2C18D6C1" w14:textId="77777777" w:rsidR="00592DCC" w:rsidRDefault="007E41A5">
      <w:pPr>
        <w:pBdr>
          <w:top w:val="nil"/>
          <w:left w:val="nil"/>
          <w:bottom w:val="nil"/>
          <w:right w:val="nil"/>
          <w:between w:val="nil"/>
        </w:pBdr>
        <w:spacing w:before="240" w:line="240" w:lineRule="auto"/>
        <w:ind w:left="0" w:hanging="2"/>
        <w:rPr>
          <w:rFonts w:ascii="Times New Roman" w:eastAsia="Times New Roman" w:hAnsi="Times New Roman" w:cs="Times New Roman"/>
          <w:b/>
          <w:color w:val="12263F"/>
          <w:sz w:val="24"/>
        </w:rPr>
      </w:pPr>
      <w:r>
        <w:rPr>
          <w:b/>
          <w:color w:val="12263F"/>
          <w:sz w:val="24"/>
        </w:rPr>
        <w:t>Between schools</w:t>
      </w:r>
    </w:p>
    <w:p w14:paraId="4FF36E99" w14:textId="5EACCBE8" w:rsidR="00592DCC" w:rsidRDefault="007E41A5">
      <w:pPr>
        <w:pBdr>
          <w:top w:val="nil"/>
          <w:left w:val="nil"/>
          <w:bottom w:val="nil"/>
          <w:right w:val="nil"/>
          <w:between w:val="nil"/>
        </w:pBdr>
        <w:spacing w:line="240" w:lineRule="auto"/>
        <w:ind w:left="0" w:hanging="2"/>
      </w:pPr>
      <w:r>
        <w:rPr>
          <w:color w:val="000000"/>
          <w:szCs w:val="20"/>
        </w:rPr>
        <w:t>When your child is moving on from our school, we will ask you and your child what information you want us to share with the new setting. </w:t>
      </w:r>
      <w:r>
        <w:t xml:space="preserve">If you child is leaving The Music Federation to attend a specialist provision, there will be a transition plan agreed between both schools and parents/carers. </w:t>
      </w:r>
      <w:r w:rsidR="00256E66">
        <w:t xml:space="preserve">This is usually initiated by the new school who will contact parents directly. </w:t>
      </w:r>
    </w:p>
    <w:p w14:paraId="48E6BE2C" w14:textId="77777777" w:rsidR="00592DCC" w:rsidRDefault="007E41A5">
      <w:pPr>
        <w:pBdr>
          <w:top w:val="nil"/>
          <w:left w:val="nil"/>
          <w:bottom w:val="nil"/>
          <w:right w:val="nil"/>
          <w:between w:val="nil"/>
        </w:pBdr>
        <w:spacing w:before="240" w:line="240" w:lineRule="auto"/>
        <w:ind w:left="0" w:hanging="2"/>
        <w:rPr>
          <w:rFonts w:ascii="Times New Roman" w:eastAsia="Times New Roman" w:hAnsi="Times New Roman" w:cs="Times New Roman"/>
          <w:b/>
          <w:color w:val="12263F"/>
          <w:sz w:val="24"/>
        </w:rPr>
      </w:pPr>
      <w:r>
        <w:rPr>
          <w:b/>
          <w:color w:val="12263F"/>
          <w:sz w:val="24"/>
        </w:rPr>
        <w:t>Between phases</w:t>
      </w:r>
      <w:r>
        <w:rPr>
          <w:b/>
          <w:color w:val="12263F"/>
          <w:sz w:val="24"/>
          <w:highlight w:val="yellow"/>
        </w:rPr>
        <w:t xml:space="preserve"> </w:t>
      </w:r>
    </w:p>
    <w:p w14:paraId="571A689D"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The SENCO of the secondary school will </w:t>
      </w:r>
      <w:r>
        <w:t>have a</w:t>
      </w:r>
      <w:r>
        <w:rPr>
          <w:color w:val="000000"/>
          <w:szCs w:val="20"/>
        </w:rPr>
        <w:t xml:space="preserve"> meeting with our SENCO and Year 6 class teachers. They will discuss the needs of all the children who are receiving SEN support. </w:t>
      </w:r>
    </w:p>
    <w:p w14:paraId="2B2C2594"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Pupils will be prepared for the transition by:</w:t>
      </w:r>
    </w:p>
    <w:p w14:paraId="57AA70BC"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Learning how to get organised independently </w:t>
      </w:r>
    </w:p>
    <w:p w14:paraId="40B3D18F"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Plugging any gaps in knowledge </w:t>
      </w:r>
    </w:p>
    <w:p w14:paraId="4D7B3F0E" w14:textId="77777777" w:rsidR="00592DCC" w:rsidRDefault="007E41A5">
      <w:pPr>
        <w:numPr>
          <w:ilvl w:val="0"/>
          <w:numId w:val="2"/>
        </w:numPr>
        <w:pBdr>
          <w:top w:val="nil"/>
          <w:left w:val="nil"/>
          <w:bottom w:val="nil"/>
          <w:right w:val="nil"/>
          <w:between w:val="nil"/>
        </w:pBdr>
        <w:spacing w:line="240" w:lineRule="auto"/>
        <w:ind w:left="0" w:hanging="2"/>
      </w:pPr>
      <w:r>
        <w:t>Attending transition days at their new school</w:t>
      </w:r>
    </w:p>
    <w:p w14:paraId="0C2EC957" w14:textId="77777777" w:rsidR="00592DCC" w:rsidRDefault="00592DCC">
      <w:pPr>
        <w:pStyle w:val="Heading1"/>
        <w:ind w:left="1" w:hanging="3"/>
      </w:pPr>
    </w:p>
    <w:p w14:paraId="79EECC7E" w14:textId="77777777" w:rsidR="00592DCC" w:rsidRDefault="007E41A5">
      <w:pPr>
        <w:pStyle w:val="Heading1"/>
        <w:ind w:left="1" w:hanging="3"/>
        <w:rPr>
          <w:color w:val="9900FF"/>
        </w:rPr>
      </w:pPr>
      <w:r>
        <w:rPr>
          <w:color w:val="9900FF"/>
        </w:rPr>
        <w:t>16. What support is in place for looked-after and previously looked-after children with SEN?</w:t>
      </w:r>
    </w:p>
    <w:p w14:paraId="5927FF53" w14:textId="77777777" w:rsidR="00592DCC" w:rsidRDefault="007E41A5">
      <w:pPr>
        <w:pBdr>
          <w:top w:val="nil"/>
          <w:left w:val="nil"/>
          <w:bottom w:val="nil"/>
          <w:right w:val="nil"/>
          <w:between w:val="nil"/>
        </w:pBdr>
        <w:spacing w:line="240" w:lineRule="auto"/>
        <w:ind w:left="0" w:hanging="2"/>
        <w:rPr>
          <w:color w:val="000000"/>
          <w:szCs w:val="20"/>
        </w:rPr>
      </w:pPr>
      <w:r>
        <w:t xml:space="preserve">Mrs Sandra Senior is the </w:t>
      </w:r>
      <w:r>
        <w:rPr>
          <w:color w:val="000000"/>
          <w:szCs w:val="20"/>
        </w:rPr>
        <w:t>designated teacher for looked-after children and previously looked-after children</w:t>
      </w:r>
      <w:r>
        <w:t xml:space="preserve">. </w:t>
      </w:r>
    </w:p>
    <w:p w14:paraId="6E7AEF3D" w14:textId="1CC58CC9"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Mrs </w:t>
      </w:r>
      <w:r>
        <w:t xml:space="preserve">Senior </w:t>
      </w:r>
      <w:r>
        <w:rPr>
          <w:color w:val="000000"/>
          <w:szCs w:val="20"/>
        </w:rPr>
        <w:t>will work with</w:t>
      </w:r>
      <w:r>
        <w:t xml:space="preserve"> Mrs Milner</w:t>
      </w:r>
      <w:r>
        <w:rPr>
          <w:color w:val="000000"/>
          <w:szCs w:val="20"/>
        </w:rPr>
        <w:t>, our SENCO, to make sure that all teachers understand how a looked-after or previously looked-after pupil’s circumstances and their SEN might interact, and what the implications are for teaching and learning.</w:t>
      </w:r>
    </w:p>
    <w:p w14:paraId="7D38DA10"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Children who are looked-after or previously looked-after will be supported much in the same way as any other child who has SEND. However, looked-after pupils will also have a personal education plan (PEP). We will make sure that the PEP and any SEN support plans or EHC plans are consistent and complement one another.  </w:t>
      </w:r>
    </w:p>
    <w:p w14:paraId="09128F07" w14:textId="77777777" w:rsidR="00592DCC" w:rsidRDefault="00592DCC">
      <w:pPr>
        <w:pBdr>
          <w:top w:val="nil"/>
          <w:left w:val="nil"/>
          <w:bottom w:val="nil"/>
          <w:right w:val="nil"/>
          <w:between w:val="nil"/>
        </w:pBdr>
        <w:spacing w:line="240" w:lineRule="auto"/>
        <w:ind w:left="0" w:hanging="2"/>
        <w:rPr>
          <w:color w:val="000000"/>
          <w:szCs w:val="20"/>
        </w:rPr>
      </w:pPr>
      <w:bookmarkStart w:id="17" w:name="_heading=h.3whwml4" w:colFirst="0" w:colLast="0"/>
      <w:bookmarkEnd w:id="17"/>
    </w:p>
    <w:p w14:paraId="2805B2B9" w14:textId="77777777" w:rsidR="00592DCC" w:rsidRDefault="007E41A5">
      <w:pPr>
        <w:pStyle w:val="Heading1"/>
        <w:ind w:left="1" w:hanging="3"/>
        <w:rPr>
          <w:color w:val="9900FF"/>
          <w:sz w:val="24"/>
          <w:szCs w:val="24"/>
        </w:rPr>
      </w:pPr>
      <w:r>
        <w:rPr>
          <w:color w:val="9900FF"/>
        </w:rPr>
        <w:t>17. What should I do if I have a complaint about my child’s SEN support?</w:t>
      </w:r>
    </w:p>
    <w:p w14:paraId="7DA61901" w14:textId="77777777" w:rsidR="00592DCC" w:rsidRDefault="00592DCC">
      <w:pPr>
        <w:pBdr>
          <w:top w:val="nil"/>
          <w:left w:val="nil"/>
          <w:bottom w:val="nil"/>
          <w:right w:val="nil"/>
          <w:between w:val="nil"/>
        </w:pBdr>
        <w:spacing w:line="240" w:lineRule="auto"/>
        <w:ind w:left="0" w:hanging="2"/>
        <w:rPr>
          <w:sz w:val="24"/>
        </w:rPr>
      </w:pPr>
    </w:p>
    <w:p w14:paraId="681A253C" w14:textId="52017B3D"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Complaints about SEN provision in our school should be made to the </w:t>
      </w:r>
      <w:r>
        <w:t>school office, the Class Teacher or SENDCo i</w:t>
      </w:r>
      <w:r>
        <w:rPr>
          <w:color w:val="000000"/>
          <w:szCs w:val="20"/>
        </w:rPr>
        <w:t>n the first instance. They will then be referred to the school’s complaints policy.</w:t>
      </w:r>
    </w:p>
    <w:p w14:paraId="4E1361F6" w14:textId="77777777" w:rsidR="00592DCC" w:rsidRDefault="007E41A5">
      <w:pPr>
        <w:ind w:left="0" w:hanging="2"/>
      </w:pPr>
      <w:r>
        <w:t xml:space="preserve">If you are not satisfied with the school’s response, you can escalate the complaint. In some circumstances, this right also applies to the pupil themselves. </w:t>
      </w:r>
    </w:p>
    <w:p w14:paraId="58A1FB2C" w14:textId="77777777" w:rsidR="00592DCC" w:rsidRDefault="007E41A5">
      <w:pPr>
        <w:ind w:left="0" w:hanging="2"/>
      </w:pPr>
      <w:r>
        <w:t xml:space="preserve">To see a full explanation of suitable avenues for complaint, see pages 246 and 247 of the </w:t>
      </w:r>
      <w:hyperlink r:id="rId11">
        <w:r>
          <w:rPr>
            <w:color w:val="0072CC"/>
            <w:u w:val="single"/>
          </w:rPr>
          <w:t>SEN Code of Practice</w:t>
        </w:r>
      </w:hyperlink>
      <w:r>
        <w:t xml:space="preserve">.  </w:t>
      </w:r>
    </w:p>
    <w:p w14:paraId="592DBAE6"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If you feel that our school discriminated against your child because of their SEND, you have the right to make a discrimination claim to the first-tier SEND tribunal. To find out how to make such a claim, you should visit: </w:t>
      </w:r>
      <w:hyperlink r:id="rId12">
        <w:r>
          <w:rPr>
            <w:color w:val="0072CC"/>
            <w:szCs w:val="20"/>
            <w:u w:val="single"/>
          </w:rPr>
          <w:t>https://www.gov.uk/complain-about-school/disability-discrimination</w:t>
        </w:r>
      </w:hyperlink>
      <w:r>
        <w:rPr>
          <w:color w:val="000000"/>
          <w:szCs w:val="20"/>
        </w:rPr>
        <w:t xml:space="preserve"> </w:t>
      </w:r>
    </w:p>
    <w:p w14:paraId="4A67E352" w14:textId="77777777" w:rsidR="00592DCC" w:rsidRDefault="007E41A5">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color w:val="000000"/>
          <w:szCs w:val="20"/>
        </w:rPr>
        <w:t>You can make a claim about alleged discrimination regarding:</w:t>
      </w:r>
    </w:p>
    <w:p w14:paraId="0E888B7F" w14:textId="77777777" w:rsidR="00592DCC" w:rsidRDefault="007E41A5">
      <w:pPr>
        <w:numPr>
          <w:ilvl w:val="0"/>
          <w:numId w:val="2"/>
        </w:numPr>
        <w:pBdr>
          <w:top w:val="nil"/>
          <w:left w:val="nil"/>
          <w:bottom w:val="nil"/>
          <w:right w:val="nil"/>
          <w:between w:val="nil"/>
        </w:pBdr>
        <w:spacing w:line="240" w:lineRule="auto"/>
        <w:ind w:left="-1" w:hanging="1"/>
        <w:rPr>
          <w:color w:val="000000"/>
          <w:szCs w:val="20"/>
        </w:rPr>
      </w:pPr>
      <w:r>
        <w:rPr>
          <w:rFonts w:ascii="Times New Roman" w:eastAsia="Times New Roman" w:hAnsi="Times New Roman" w:cs="Times New Roman"/>
          <w:color w:val="000000"/>
          <w:sz w:val="14"/>
          <w:szCs w:val="14"/>
        </w:rPr>
        <w:t> </w:t>
      </w:r>
      <w:r>
        <w:rPr>
          <w:color w:val="000000"/>
          <w:szCs w:val="20"/>
        </w:rPr>
        <w:t>Admission</w:t>
      </w:r>
    </w:p>
    <w:p w14:paraId="275C3E49"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Exclusion</w:t>
      </w:r>
    </w:p>
    <w:p w14:paraId="18CE445F"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Provision of education and associated services</w:t>
      </w:r>
    </w:p>
    <w:p w14:paraId="3C21BFC9"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color w:val="000000"/>
          <w:szCs w:val="20"/>
        </w:rPr>
        <w:t>Making reasonable adjustments, including the provision of auxiliary aids and services</w:t>
      </w:r>
    </w:p>
    <w:p w14:paraId="75C76299"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Before going to a SEND tribunal, you can go through processes called disagreement resolution or mediation, where you try to resolve your disagreement before it reaches the tribunal. </w:t>
      </w:r>
    </w:p>
    <w:p w14:paraId="7D1E8CF3" w14:textId="77777777" w:rsidR="00592DCC" w:rsidRDefault="007E41A5">
      <w:pPr>
        <w:pBdr>
          <w:top w:val="nil"/>
          <w:left w:val="nil"/>
          <w:bottom w:val="nil"/>
          <w:right w:val="nil"/>
          <w:between w:val="nil"/>
        </w:pBdr>
        <w:spacing w:line="240" w:lineRule="auto"/>
        <w:ind w:left="0" w:hanging="2"/>
        <w:rPr>
          <w:color w:val="1A596F"/>
          <w:sz w:val="22"/>
          <w:szCs w:val="22"/>
          <w:highlight w:val="white"/>
          <w:u w:val="single"/>
        </w:rPr>
      </w:pPr>
      <w:r>
        <w:t xml:space="preserve">If you are unhappy with an aspect of an  Education Health Care Plan or services around a plan, please contact </w:t>
      </w:r>
      <w:hyperlink r:id="rId13">
        <w:r>
          <w:rPr>
            <w:color w:val="1155CC"/>
            <w:sz w:val="22"/>
            <w:szCs w:val="22"/>
            <w:highlight w:val="white"/>
            <w:u w:val="single"/>
          </w:rPr>
          <w:t>sensap@leeds.gov.uk</w:t>
        </w:r>
      </w:hyperlink>
    </w:p>
    <w:p w14:paraId="181252C5" w14:textId="77777777" w:rsidR="00592DCC" w:rsidRDefault="007E41A5">
      <w:pPr>
        <w:pBdr>
          <w:top w:val="nil"/>
          <w:left w:val="nil"/>
          <w:bottom w:val="nil"/>
          <w:right w:val="nil"/>
          <w:between w:val="nil"/>
        </w:pBdr>
        <w:spacing w:line="240" w:lineRule="auto"/>
        <w:ind w:left="0" w:hanging="2"/>
        <w:rPr>
          <w:sz w:val="22"/>
          <w:szCs w:val="22"/>
          <w:highlight w:val="white"/>
        </w:rPr>
      </w:pPr>
      <w:r>
        <w:rPr>
          <w:sz w:val="22"/>
          <w:szCs w:val="22"/>
          <w:highlight w:val="white"/>
        </w:rPr>
        <w:t xml:space="preserve">Please see the Music Federation Complaints Policy for more details regarding making a complaint. This is available on the school website. </w:t>
      </w:r>
    </w:p>
    <w:p w14:paraId="11FE1939" w14:textId="77777777" w:rsidR="00592DCC" w:rsidRDefault="00592DCC">
      <w:pPr>
        <w:pBdr>
          <w:top w:val="nil"/>
          <w:left w:val="nil"/>
          <w:bottom w:val="nil"/>
          <w:right w:val="nil"/>
          <w:between w:val="nil"/>
        </w:pBdr>
        <w:spacing w:line="240" w:lineRule="auto"/>
        <w:ind w:left="0" w:hanging="2"/>
        <w:rPr>
          <w:color w:val="1A596F"/>
          <w:sz w:val="22"/>
          <w:szCs w:val="22"/>
          <w:highlight w:val="white"/>
          <w:u w:val="single"/>
        </w:rPr>
      </w:pPr>
    </w:p>
    <w:p w14:paraId="5C1A6863" w14:textId="77777777" w:rsidR="00592DCC" w:rsidRDefault="007E41A5">
      <w:pPr>
        <w:pStyle w:val="Heading1"/>
        <w:ind w:left="1" w:hanging="3"/>
        <w:rPr>
          <w:color w:val="9900FF"/>
        </w:rPr>
      </w:pPr>
      <w:r>
        <w:rPr>
          <w:color w:val="9900FF"/>
        </w:rPr>
        <w:t>18. What support is available for me and my family?</w:t>
      </w:r>
    </w:p>
    <w:p w14:paraId="7C237F25"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If you have questions about SEND, or are struggling to cope, please get in touch to let us know. We want to support you, your child and your family.</w:t>
      </w:r>
    </w:p>
    <w:p w14:paraId="78D19ED5"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 xml:space="preserve">To see what support is available to you locally, have a look at the Leeds Authority </w:t>
      </w:r>
      <w:r>
        <w:t xml:space="preserve">local offer, This is published on Leeds City Council’s website. </w:t>
      </w:r>
    </w:p>
    <w:p w14:paraId="78D251E8" w14:textId="77777777" w:rsidR="00592DCC" w:rsidRDefault="007E41A5">
      <w:pPr>
        <w:pBdr>
          <w:top w:val="nil"/>
          <w:left w:val="nil"/>
          <w:bottom w:val="nil"/>
          <w:right w:val="nil"/>
          <w:between w:val="nil"/>
        </w:pBdr>
        <w:spacing w:line="240" w:lineRule="auto"/>
        <w:ind w:left="0" w:hanging="2"/>
        <w:rPr>
          <w:color w:val="000000"/>
          <w:szCs w:val="20"/>
        </w:rPr>
      </w:pPr>
      <w:bookmarkStart w:id="18" w:name="_heading=h.qsh70q" w:colFirst="0" w:colLast="0"/>
      <w:bookmarkStart w:id="19" w:name="_GoBack"/>
      <w:bookmarkEnd w:id="18"/>
      <w:bookmarkEnd w:id="19"/>
      <w:r>
        <w:rPr>
          <w:color w:val="000000"/>
          <w:szCs w:val="20"/>
        </w:rPr>
        <w:t>Local charities that offer information and support to families of children with SEND are:</w:t>
      </w:r>
    </w:p>
    <w:p w14:paraId="379D2D70" w14:textId="77777777" w:rsidR="00592DCC" w:rsidRDefault="007E41A5">
      <w:pPr>
        <w:pBdr>
          <w:top w:val="nil"/>
          <w:left w:val="nil"/>
          <w:bottom w:val="nil"/>
          <w:right w:val="nil"/>
          <w:between w:val="nil"/>
        </w:pBdr>
        <w:spacing w:line="240" w:lineRule="auto"/>
        <w:ind w:left="0" w:hanging="2"/>
      </w:pPr>
      <w:r>
        <w:t>Leeds Mencap   https://www.leedsmencap.org.uk/</w:t>
      </w:r>
    </w:p>
    <w:p w14:paraId="23E4FAC7" w14:textId="77777777" w:rsidR="00592DCC" w:rsidRDefault="007E41A5">
      <w:pPr>
        <w:pBdr>
          <w:top w:val="nil"/>
          <w:left w:val="nil"/>
          <w:bottom w:val="nil"/>
          <w:right w:val="nil"/>
          <w:between w:val="nil"/>
        </w:pBdr>
        <w:spacing w:line="240" w:lineRule="auto"/>
        <w:ind w:left="0" w:hanging="2"/>
      </w:pPr>
      <w:r>
        <w:t xml:space="preserve">SNAPS </w:t>
      </w:r>
      <w:hyperlink r:id="rId14">
        <w:r>
          <w:rPr>
            <w:color w:val="1155CC"/>
            <w:u w:val="single"/>
          </w:rPr>
          <w:t>https://www.snapsyorkshire.org/</w:t>
        </w:r>
      </w:hyperlink>
    </w:p>
    <w:p w14:paraId="22757D03" w14:textId="77777777" w:rsidR="00592DCC" w:rsidRDefault="00592DCC">
      <w:pPr>
        <w:pBdr>
          <w:top w:val="nil"/>
          <w:left w:val="nil"/>
          <w:bottom w:val="nil"/>
          <w:right w:val="nil"/>
          <w:between w:val="nil"/>
        </w:pBdr>
        <w:spacing w:line="240" w:lineRule="auto"/>
        <w:ind w:left="0" w:hanging="2"/>
      </w:pPr>
    </w:p>
    <w:p w14:paraId="104991F7" w14:textId="77777777" w:rsidR="00592DCC" w:rsidRDefault="007E41A5">
      <w:pPr>
        <w:pBdr>
          <w:top w:val="nil"/>
          <w:left w:val="nil"/>
          <w:bottom w:val="nil"/>
          <w:right w:val="nil"/>
          <w:between w:val="nil"/>
        </w:pBdr>
        <w:spacing w:line="240" w:lineRule="auto"/>
        <w:ind w:left="0" w:hanging="2"/>
        <w:rPr>
          <w:color w:val="000000"/>
          <w:szCs w:val="20"/>
        </w:rPr>
      </w:pPr>
      <w:r>
        <w:rPr>
          <w:color w:val="000000"/>
          <w:szCs w:val="20"/>
        </w:rPr>
        <w:t>National charities that offer information and support to families of children with SEND are:</w:t>
      </w:r>
    </w:p>
    <w:p w14:paraId="71717B35"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hyperlink r:id="rId15">
        <w:r>
          <w:rPr>
            <w:color w:val="1155CC"/>
            <w:szCs w:val="20"/>
            <w:u w:val="single"/>
          </w:rPr>
          <w:t>IPSEA</w:t>
        </w:r>
      </w:hyperlink>
    </w:p>
    <w:p w14:paraId="29908F39"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hyperlink r:id="rId16">
        <w:r>
          <w:rPr>
            <w:color w:val="1155CC"/>
            <w:szCs w:val="20"/>
            <w:u w:val="single"/>
          </w:rPr>
          <w:t>SEND family support</w:t>
        </w:r>
      </w:hyperlink>
    </w:p>
    <w:p w14:paraId="29D357FF"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hyperlink r:id="rId17">
        <w:r>
          <w:rPr>
            <w:color w:val="1155CC"/>
            <w:szCs w:val="20"/>
            <w:u w:val="single"/>
          </w:rPr>
          <w:t>NSPCC</w:t>
        </w:r>
      </w:hyperlink>
    </w:p>
    <w:p w14:paraId="2BE3A6C2"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hyperlink r:id="rId18">
        <w:r>
          <w:rPr>
            <w:color w:val="1155CC"/>
            <w:szCs w:val="20"/>
            <w:u w:val="single"/>
          </w:rPr>
          <w:t>Family Action</w:t>
        </w:r>
      </w:hyperlink>
    </w:p>
    <w:p w14:paraId="57812123"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hyperlink r:id="rId19">
        <w:r>
          <w:rPr>
            <w:color w:val="1155CC"/>
            <w:szCs w:val="20"/>
            <w:u w:val="single"/>
          </w:rPr>
          <w:t>Special Needs Jungle</w:t>
        </w:r>
      </w:hyperlink>
    </w:p>
    <w:p w14:paraId="0FE1328E" w14:textId="77777777" w:rsidR="00592DCC" w:rsidRDefault="00592DCC">
      <w:pPr>
        <w:pBdr>
          <w:top w:val="nil"/>
          <w:left w:val="nil"/>
          <w:bottom w:val="nil"/>
          <w:right w:val="nil"/>
          <w:between w:val="nil"/>
        </w:pBdr>
        <w:spacing w:line="240" w:lineRule="auto"/>
        <w:ind w:left="0" w:hanging="2"/>
        <w:rPr>
          <w:color w:val="000000"/>
          <w:szCs w:val="20"/>
        </w:rPr>
      </w:pPr>
      <w:bookmarkStart w:id="20" w:name="_heading=h.3as4poj" w:colFirst="0" w:colLast="0"/>
      <w:bookmarkEnd w:id="20"/>
    </w:p>
    <w:p w14:paraId="4D5D2835" w14:textId="77777777" w:rsidR="00592DCC" w:rsidRDefault="007E41A5">
      <w:pPr>
        <w:pStyle w:val="Heading1"/>
        <w:ind w:left="1" w:hanging="3"/>
        <w:rPr>
          <w:rFonts w:ascii="Times New Roman" w:eastAsia="Times New Roman" w:hAnsi="Times New Roman" w:cs="Times New Roman"/>
          <w:color w:val="9900FF"/>
          <w:sz w:val="24"/>
          <w:szCs w:val="24"/>
        </w:rPr>
      </w:pPr>
      <w:r>
        <w:rPr>
          <w:color w:val="9900FF"/>
        </w:rPr>
        <w:lastRenderedPageBreak/>
        <w:t>19. Glossary</w:t>
      </w:r>
    </w:p>
    <w:p w14:paraId="09DC630E"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Access arrangements </w:t>
      </w:r>
      <w:r>
        <w:rPr>
          <w:color w:val="1D1C1D"/>
          <w:sz w:val="23"/>
          <w:szCs w:val="23"/>
          <w:highlight w:val="white"/>
        </w:rPr>
        <w:t>–</w:t>
      </w:r>
      <w:r>
        <w:rPr>
          <w:color w:val="000000"/>
          <w:szCs w:val="20"/>
        </w:rPr>
        <w:t xml:space="preserve"> special arrangements to allow pupils with SEND to access assessments or exams</w:t>
      </w:r>
    </w:p>
    <w:p w14:paraId="66D0D5D8"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Annual review </w:t>
      </w:r>
      <w:r>
        <w:rPr>
          <w:color w:val="1D1C1D"/>
          <w:sz w:val="23"/>
          <w:szCs w:val="23"/>
          <w:highlight w:val="white"/>
        </w:rPr>
        <w:t>–</w:t>
      </w:r>
      <w:r>
        <w:rPr>
          <w:b/>
          <w:color w:val="000000"/>
          <w:szCs w:val="20"/>
        </w:rPr>
        <w:t xml:space="preserve"> </w:t>
      </w:r>
      <w:r>
        <w:rPr>
          <w:color w:val="000000"/>
          <w:szCs w:val="20"/>
        </w:rPr>
        <w:t>an annual meeting to review the provision in a pupil’s EHC plan</w:t>
      </w:r>
    </w:p>
    <w:p w14:paraId="74A89D6D"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Area of need </w:t>
      </w:r>
      <w:r>
        <w:rPr>
          <w:color w:val="1D1C1D"/>
          <w:sz w:val="23"/>
          <w:szCs w:val="23"/>
          <w:highlight w:val="white"/>
        </w:rPr>
        <w:t>–</w:t>
      </w:r>
      <w:r>
        <w:rPr>
          <w:color w:val="000000"/>
          <w:szCs w:val="20"/>
        </w:rPr>
        <w:t xml:space="preserve"> the 4 areas of need describe different types of needs a pupil with SEND can have. The 4 areas are communication and interaction; cognition and learning; physical and/or sensory; and social, emotional and mental health needs.</w:t>
      </w:r>
    </w:p>
    <w:p w14:paraId="03AC5643"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CAMHS </w:t>
      </w:r>
      <w:r>
        <w:rPr>
          <w:color w:val="1D1C1D"/>
          <w:sz w:val="23"/>
          <w:szCs w:val="23"/>
          <w:highlight w:val="white"/>
        </w:rPr>
        <w:t>–</w:t>
      </w:r>
      <w:r>
        <w:rPr>
          <w:color w:val="000000"/>
          <w:szCs w:val="20"/>
        </w:rPr>
        <w:t xml:space="preserve"> child and adolescent mental health services</w:t>
      </w:r>
    </w:p>
    <w:p w14:paraId="0575FEF7"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Differentiation </w:t>
      </w:r>
      <w:r>
        <w:rPr>
          <w:color w:val="1D1C1D"/>
          <w:sz w:val="23"/>
          <w:szCs w:val="23"/>
          <w:highlight w:val="white"/>
        </w:rPr>
        <w:t>– w</w:t>
      </w:r>
      <w:r>
        <w:rPr>
          <w:color w:val="000000"/>
          <w:szCs w:val="20"/>
        </w:rPr>
        <w:t>hen teachers adapt how they teach in response to a pupil’s needs</w:t>
      </w:r>
    </w:p>
    <w:p w14:paraId="1AC30D2B"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EHC needs assessment </w:t>
      </w:r>
      <w:r>
        <w:rPr>
          <w:color w:val="1D1C1D"/>
          <w:sz w:val="23"/>
          <w:szCs w:val="23"/>
          <w:highlight w:val="white"/>
        </w:rPr>
        <w:t>–</w:t>
      </w:r>
      <w:r>
        <w:rPr>
          <w:color w:val="000000"/>
          <w:szCs w:val="20"/>
        </w:rPr>
        <w:t xml:space="preserve"> the needs assessment is the first step on the way to securing an EHC plan. The local authority will do an assessment to decide whether a child needs an EHC plan.</w:t>
      </w:r>
    </w:p>
    <w:p w14:paraId="47DCF061"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EHC plan </w:t>
      </w:r>
      <w:r>
        <w:rPr>
          <w:color w:val="1D1C1D"/>
          <w:sz w:val="23"/>
          <w:szCs w:val="23"/>
          <w:highlight w:val="white"/>
        </w:rPr>
        <w:t>–</w:t>
      </w:r>
      <w:r>
        <w:rPr>
          <w:b/>
          <w:color w:val="000000"/>
          <w:szCs w:val="20"/>
        </w:rPr>
        <w:t xml:space="preserve"> </w:t>
      </w:r>
      <w:r>
        <w:rPr>
          <w:color w:val="000000"/>
          <w:szCs w:val="20"/>
        </w:rPr>
        <w:t>an education, health and care plan is a legally-binding document that sets out a child’s needs and the provision that will be put in place to meet their needs.</w:t>
      </w:r>
    </w:p>
    <w:p w14:paraId="01FE9734"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First-tier tribunal/SEND tribunal </w:t>
      </w:r>
      <w:r>
        <w:rPr>
          <w:color w:val="1D1C1D"/>
          <w:sz w:val="23"/>
          <w:szCs w:val="23"/>
          <w:highlight w:val="white"/>
        </w:rPr>
        <w:t>–</w:t>
      </w:r>
      <w:r>
        <w:rPr>
          <w:color w:val="000000"/>
          <w:szCs w:val="20"/>
        </w:rPr>
        <w:t xml:space="preserve"> a court where you can appeal against the local authority’s decisions about EHC needs assessments or plans and against discrimination by a school or local authority due to SEND</w:t>
      </w:r>
    </w:p>
    <w:p w14:paraId="1EFB50D4"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Graduated approach</w:t>
      </w:r>
      <w:r>
        <w:rPr>
          <w:color w:val="000000"/>
          <w:szCs w:val="20"/>
        </w:rPr>
        <w:t xml:space="preserve"> </w:t>
      </w:r>
      <w:r>
        <w:rPr>
          <w:color w:val="1D1C1D"/>
          <w:sz w:val="23"/>
          <w:szCs w:val="23"/>
          <w:highlight w:val="white"/>
        </w:rPr>
        <w:t>–</w:t>
      </w:r>
      <w:r>
        <w:rPr>
          <w:color w:val="000000"/>
          <w:szCs w:val="20"/>
        </w:rPr>
        <w:t xml:space="preserve"> an approach to providing SEN support in which the school provides support in successive cycles of assessing the pupil’s needs, planning the provision, implementing the plan, and reviewing the impact of the action on the pupil</w:t>
      </w:r>
    </w:p>
    <w:p w14:paraId="2A588B91"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Intervention </w:t>
      </w:r>
      <w:r>
        <w:rPr>
          <w:color w:val="1D1C1D"/>
          <w:sz w:val="23"/>
          <w:szCs w:val="23"/>
          <w:highlight w:val="white"/>
        </w:rPr>
        <w:t>–</w:t>
      </w:r>
      <w:r>
        <w:rPr>
          <w:color w:val="000000"/>
          <w:szCs w:val="20"/>
        </w:rPr>
        <w:t xml:space="preserve"> a short-term, targeted approach to teaching a pupil with a specific outcome in mind </w:t>
      </w:r>
    </w:p>
    <w:p w14:paraId="21EF0D26"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Local offer </w:t>
      </w:r>
      <w:r>
        <w:rPr>
          <w:color w:val="1D1C1D"/>
          <w:sz w:val="23"/>
          <w:szCs w:val="23"/>
          <w:highlight w:val="white"/>
        </w:rPr>
        <w:t>–</w:t>
      </w:r>
      <w:r>
        <w:rPr>
          <w:color w:val="000000"/>
          <w:szCs w:val="20"/>
        </w:rPr>
        <w:t xml:space="preserve"> information provided by the local authority which explains what services and support are on offer for pupils with SEN in the local area</w:t>
      </w:r>
    </w:p>
    <w:p w14:paraId="6AD82B9E"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Outcome </w:t>
      </w:r>
      <w:r>
        <w:rPr>
          <w:color w:val="1D1C1D"/>
          <w:sz w:val="23"/>
          <w:szCs w:val="23"/>
          <w:highlight w:val="white"/>
        </w:rPr>
        <w:t>–</w:t>
      </w:r>
      <w:r>
        <w:rPr>
          <w:color w:val="000000"/>
          <w:szCs w:val="20"/>
        </w:rPr>
        <w:t xml:space="preserve"> target for improvement for pupils with SEND. These targets don't necessarily have to be related to academic attainment </w:t>
      </w:r>
    </w:p>
    <w:p w14:paraId="020E2AD0"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Reasonable adjustments </w:t>
      </w:r>
      <w:r>
        <w:rPr>
          <w:color w:val="1D1C1D"/>
          <w:sz w:val="23"/>
          <w:szCs w:val="23"/>
          <w:highlight w:val="white"/>
        </w:rPr>
        <w:t>–</w:t>
      </w:r>
      <w:r>
        <w:rPr>
          <w:color w:val="000000"/>
          <w:szCs w:val="20"/>
        </w:rPr>
        <w:t xml:space="preserve"> changes that the school must make to remove or reduce any disadvantages caused by a child’s disability  </w:t>
      </w:r>
    </w:p>
    <w:p w14:paraId="748D1BF1"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SENDCO/SENCO </w:t>
      </w:r>
      <w:r>
        <w:rPr>
          <w:color w:val="1D1C1D"/>
          <w:sz w:val="23"/>
          <w:szCs w:val="23"/>
          <w:highlight w:val="white"/>
        </w:rPr>
        <w:t>–</w:t>
      </w:r>
      <w:r>
        <w:rPr>
          <w:color w:val="000000"/>
          <w:szCs w:val="20"/>
        </w:rPr>
        <w:t xml:space="preserve"> the special educational needs co-ordinator </w:t>
      </w:r>
    </w:p>
    <w:p w14:paraId="6475D719"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SEN </w:t>
      </w:r>
      <w:r>
        <w:rPr>
          <w:color w:val="1D1C1D"/>
          <w:sz w:val="23"/>
          <w:szCs w:val="23"/>
          <w:highlight w:val="white"/>
        </w:rPr>
        <w:t>–</w:t>
      </w:r>
      <w:r>
        <w:rPr>
          <w:color w:val="000000"/>
          <w:szCs w:val="20"/>
        </w:rPr>
        <w:t xml:space="preserve"> special educational needs</w:t>
      </w:r>
    </w:p>
    <w:p w14:paraId="17C9D63E"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SEND</w:t>
      </w:r>
      <w:r>
        <w:rPr>
          <w:color w:val="000000"/>
          <w:szCs w:val="20"/>
        </w:rPr>
        <w:t xml:space="preserve"> </w:t>
      </w:r>
      <w:r>
        <w:rPr>
          <w:color w:val="1D1C1D"/>
          <w:sz w:val="23"/>
          <w:szCs w:val="23"/>
          <w:highlight w:val="white"/>
        </w:rPr>
        <w:t>–</w:t>
      </w:r>
      <w:r>
        <w:rPr>
          <w:color w:val="000000"/>
          <w:szCs w:val="20"/>
        </w:rPr>
        <w:t xml:space="preserve"> special educational needs and disabilities</w:t>
      </w:r>
    </w:p>
    <w:p w14:paraId="352CBB2D"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SEND Code of Practice</w:t>
      </w:r>
      <w:r>
        <w:rPr>
          <w:color w:val="000000"/>
          <w:szCs w:val="20"/>
        </w:rPr>
        <w:t xml:space="preserve"> </w:t>
      </w:r>
      <w:r>
        <w:rPr>
          <w:color w:val="1D1C1D"/>
          <w:sz w:val="23"/>
          <w:szCs w:val="23"/>
          <w:highlight w:val="white"/>
        </w:rPr>
        <w:t>–</w:t>
      </w:r>
      <w:r>
        <w:rPr>
          <w:color w:val="000000"/>
          <w:szCs w:val="20"/>
        </w:rPr>
        <w:t xml:space="preserve"> the statutory guidance that schools must follow to support children with SEND</w:t>
      </w:r>
    </w:p>
    <w:p w14:paraId="10157F19"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SEN information report</w:t>
      </w:r>
      <w:r>
        <w:rPr>
          <w:color w:val="000000"/>
          <w:szCs w:val="20"/>
        </w:rPr>
        <w:t xml:space="preserve"> </w:t>
      </w:r>
      <w:r>
        <w:rPr>
          <w:color w:val="1D1C1D"/>
          <w:sz w:val="23"/>
          <w:szCs w:val="23"/>
          <w:highlight w:val="white"/>
        </w:rPr>
        <w:t>–</w:t>
      </w:r>
      <w:r>
        <w:rPr>
          <w:color w:val="000000"/>
          <w:szCs w:val="20"/>
        </w:rPr>
        <w:t xml:space="preserve"> a report that schools must publish on their website, that explains how the school supports pupils with SEN</w:t>
      </w:r>
    </w:p>
    <w:p w14:paraId="23B99C14"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 xml:space="preserve">SEN support </w:t>
      </w:r>
      <w:r>
        <w:rPr>
          <w:color w:val="1D1C1D"/>
          <w:sz w:val="23"/>
          <w:szCs w:val="23"/>
          <w:highlight w:val="white"/>
        </w:rPr>
        <w:t>–</w:t>
      </w:r>
      <w:r>
        <w:rPr>
          <w:color w:val="000000"/>
          <w:szCs w:val="20"/>
        </w:rPr>
        <w:t xml:space="preserve"> special educational provision which meets the needs of pupils with SEN</w:t>
      </w:r>
    </w:p>
    <w:p w14:paraId="22A5755F" w14:textId="77777777" w:rsidR="00592DCC" w:rsidRDefault="007E41A5">
      <w:pPr>
        <w:numPr>
          <w:ilvl w:val="0"/>
          <w:numId w:val="2"/>
        </w:numPr>
        <w:pBdr>
          <w:top w:val="nil"/>
          <w:left w:val="nil"/>
          <w:bottom w:val="nil"/>
          <w:right w:val="nil"/>
          <w:between w:val="nil"/>
        </w:pBdr>
        <w:spacing w:line="240" w:lineRule="auto"/>
        <w:ind w:left="0" w:hanging="2"/>
        <w:rPr>
          <w:color w:val="000000"/>
          <w:szCs w:val="20"/>
        </w:rPr>
      </w:pPr>
      <w:r>
        <w:rPr>
          <w:b/>
          <w:color w:val="000000"/>
          <w:szCs w:val="20"/>
        </w:rPr>
        <w:t>Transition</w:t>
      </w:r>
      <w:r>
        <w:rPr>
          <w:color w:val="000000"/>
          <w:szCs w:val="20"/>
        </w:rPr>
        <w:t xml:space="preserve"> </w:t>
      </w:r>
      <w:r>
        <w:rPr>
          <w:color w:val="1D1C1D"/>
          <w:sz w:val="23"/>
          <w:szCs w:val="23"/>
          <w:highlight w:val="white"/>
        </w:rPr>
        <w:t>–</w:t>
      </w:r>
      <w:r>
        <w:rPr>
          <w:color w:val="000000"/>
          <w:szCs w:val="20"/>
        </w:rPr>
        <w:t xml:space="preserve"> when a pupil moves between years, phases, schools or institutions or life stages</w:t>
      </w:r>
    </w:p>
    <w:p w14:paraId="409489A4" w14:textId="77777777" w:rsidR="00592DCC" w:rsidRDefault="00592DCC">
      <w:pPr>
        <w:pBdr>
          <w:top w:val="nil"/>
          <w:left w:val="nil"/>
          <w:bottom w:val="nil"/>
          <w:right w:val="nil"/>
          <w:between w:val="nil"/>
        </w:pBdr>
        <w:spacing w:line="240" w:lineRule="auto"/>
        <w:ind w:left="0" w:hanging="2"/>
        <w:rPr>
          <w:color w:val="000000"/>
          <w:szCs w:val="20"/>
        </w:rPr>
      </w:pPr>
    </w:p>
    <w:p w14:paraId="1D712109" w14:textId="77777777" w:rsidR="00592DCC" w:rsidRDefault="00592DCC">
      <w:pPr>
        <w:pBdr>
          <w:top w:val="nil"/>
          <w:left w:val="nil"/>
          <w:bottom w:val="nil"/>
          <w:right w:val="nil"/>
          <w:between w:val="nil"/>
        </w:pBdr>
        <w:spacing w:line="240" w:lineRule="auto"/>
        <w:ind w:left="0" w:hanging="2"/>
        <w:rPr>
          <w:color w:val="000000"/>
          <w:szCs w:val="20"/>
        </w:rPr>
      </w:pPr>
    </w:p>
    <w:p w14:paraId="180D228D" w14:textId="77777777" w:rsidR="00592DCC" w:rsidRDefault="00592DCC">
      <w:pPr>
        <w:pBdr>
          <w:top w:val="nil"/>
          <w:left w:val="nil"/>
          <w:bottom w:val="nil"/>
          <w:right w:val="nil"/>
          <w:between w:val="nil"/>
        </w:pBdr>
        <w:spacing w:line="240" w:lineRule="auto"/>
        <w:ind w:left="0" w:hanging="2"/>
        <w:rPr>
          <w:color w:val="000000"/>
          <w:szCs w:val="20"/>
        </w:rPr>
      </w:pPr>
    </w:p>
    <w:p w14:paraId="4AF32B40" w14:textId="77777777" w:rsidR="00592DCC" w:rsidRDefault="00592DCC">
      <w:pPr>
        <w:pBdr>
          <w:top w:val="nil"/>
          <w:left w:val="nil"/>
          <w:bottom w:val="nil"/>
          <w:right w:val="nil"/>
          <w:between w:val="nil"/>
        </w:pBdr>
        <w:spacing w:line="240" w:lineRule="auto"/>
        <w:ind w:left="0" w:hanging="2"/>
        <w:rPr>
          <w:color w:val="000000"/>
          <w:szCs w:val="20"/>
        </w:rPr>
      </w:pPr>
    </w:p>
    <w:p w14:paraId="6DCF20A5" w14:textId="77777777" w:rsidR="00592DCC" w:rsidRDefault="00592DCC">
      <w:pPr>
        <w:pBdr>
          <w:top w:val="nil"/>
          <w:left w:val="nil"/>
          <w:bottom w:val="nil"/>
          <w:right w:val="nil"/>
          <w:between w:val="nil"/>
        </w:pBdr>
        <w:spacing w:line="240" w:lineRule="auto"/>
        <w:ind w:left="0" w:hanging="2"/>
        <w:rPr>
          <w:color w:val="000000"/>
          <w:szCs w:val="20"/>
        </w:rPr>
      </w:pPr>
    </w:p>
    <w:p w14:paraId="3E245772" w14:textId="77777777" w:rsidR="00592DCC" w:rsidRDefault="00592DCC">
      <w:pPr>
        <w:pBdr>
          <w:top w:val="nil"/>
          <w:left w:val="nil"/>
          <w:bottom w:val="nil"/>
          <w:right w:val="nil"/>
          <w:between w:val="nil"/>
        </w:pBdr>
        <w:spacing w:line="240" w:lineRule="auto"/>
        <w:ind w:left="0" w:hanging="2"/>
        <w:rPr>
          <w:color w:val="000000"/>
          <w:szCs w:val="20"/>
        </w:rPr>
      </w:pPr>
    </w:p>
    <w:p w14:paraId="133B93D9" w14:textId="77777777" w:rsidR="00592DCC" w:rsidRDefault="00592DCC">
      <w:pPr>
        <w:pBdr>
          <w:top w:val="nil"/>
          <w:left w:val="nil"/>
          <w:bottom w:val="nil"/>
          <w:right w:val="nil"/>
          <w:between w:val="nil"/>
        </w:pBdr>
        <w:spacing w:line="240" w:lineRule="auto"/>
        <w:ind w:left="0" w:hanging="2"/>
        <w:rPr>
          <w:color w:val="000000"/>
          <w:szCs w:val="20"/>
        </w:rPr>
      </w:pPr>
    </w:p>
    <w:p w14:paraId="6FA3A0BB" w14:textId="77777777" w:rsidR="00592DCC" w:rsidRDefault="00592DCC">
      <w:pPr>
        <w:pBdr>
          <w:top w:val="nil"/>
          <w:left w:val="nil"/>
          <w:bottom w:val="nil"/>
          <w:right w:val="nil"/>
          <w:between w:val="nil"/>
        </w:pBdr>
        <w:spacing w:line="240" w:lineRule="auto"/>
        <w:ind w:left="0" w:hanging="2"/>
        <w:rPr>
          <w:color w:val="000000"/>
          <w:szCs w:val="20"/>
        </w:rPr>
      </w:pPr>
    </w:p>
    <w:p w14:paraId="735A08E9" w14:textId="77777777" w:rsidR="00592DCC" w:rsidRDefault="00592DCC">
      <w:pPr>
        <w:pBdr>
          <w:top w:val="nil"/>
          <w:left w:val="nil"/>
          <w:bottom w:val="nil"/>
          <w:right w:val="nil"/>
          <w:between w:val="nil"/>
        </w:pBdr>
        <w:spacing w:line="240" w:lineRule="auto"/>
        <w:ind w:left="0" w:hanging="2"/>
        <w:rPr>
          <w:color w:val="000000"/>
          <w:szCs w:val="20"/>
        </w:rPr>
      </w:pPr>
    </w:p>
    <w:p w14:paraId="6014D0E6" w14:textId="77777777" w:rsidR="00592DCC" w:rsidRDefault="00592DCC">
      <w:pPr>
        <w:pBdr>
          <w:top w:val="nil"/>
          <w:left w:val="nil"/>
          <w:bottom w:val="nil"/>
          <w:right w:val="nil"/>
          <w:between w:val="nil"/>
        </w:pBdr>
        <w:spacing w:line="240" w:lineRule="auto"/>
        <w:ind w:left="0" w:hanging="2"/>
        <w:rPr>
          <w:color w:val="000000"/>
          <w:szCs w:val="20"/>
        </w:rPr>
      </w:pPr>
    </w:p>
    <w:p w14:paraId="199EE3F2" w14:textId="77777777" w:rsidR="00592DCC" w:rsidRDefault="00592DCC">
      <w:pPr>
        <w:pBdr>
          <w:top w:val="nil"/>
          <w:left w:val="nil"/>
          <w:bottom w:val="nil"/>
          <w:right w:val="nil"/>
          <w:between w:val="nil"/>
        </w:pBdr>
        <w:spacing w:line="240" w:lineRule="auto"/>
        <w:ind w:left="0" w:hanging="2"/>
        <w:rPr>
          <w:color w:val="000000"/>
          <w:szCs w:val="20"/>
        </w:rPr>
      </w:pPr>
      <w:bookmarkStart w:id="21" w:name="_heading=h.1pxezwc" w:colFirst="0" w:colLast="0"/>
      <w:bookmarkEnd w:id="21"/>
    </w:p>
    <w:p w14:paraId="7F9B6CF6" w14:textId="77777777" w:rsidR="00592DCC" w:rsidRDefault="00592DCC">
      <w:pPr>
        <w:pStyle w:val="Heading1"/>
        <w:ind w:left="1" w:hanging="3"/>
      </w:pPr>
    </w:p>
    <w:sectPr w:rsidR="00592DCC">
      <w:headerReference w:type="even" r:id="rId20"/>
      <w:headerReference w:type="default" r:id="rId21"/>
      <w:footerReference w:type="default" r:id="rId22"/>
      <w:headerReference w:type="first" r:id="rId23"/>
      <w:footerReference w:type="first" r:id="rId24"/>
      <w:pgSz w:w="11900" w:h="16840"/>
      <w:pgMar w:top="992" w:right="1077" w:bottom="1701" w:left="1077"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95ADA" w14:textId="77777777" w:rsidR="009643AE" w:rsidRDefault="009643AE">
      <w:pPr>
        <w:spacing w:after="0" w:line="240" w:lineRule="auto"/>
        <w:ind w:left="0" w:hanging="2"/>
      </w:pPr>
      <w:r>
        <w:separator/>
      </w:r>
    </w:p>
  </w:endnote>
  <w:endnote w:type="continuationSeparator" w:id="0">
    <w:p w14:paraId="5BF1FB68" w14:textId="77777777" w:rsidR="009643AE" w:rsidRDefault="009643A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0DD1B" w14:textId="77777777" w:rsidR="009643AE" w:rsidRDefault="009643AE">
    <w:pPr>
      <w:widowControl w:val="0"/>
      <w:pBdr>
        <w:top w:val="nil"/>
        <w:left w:val="nil"/>
        <w:bottom w:val="nil"/>
        <w:right w:val="nil"/>
        <w:between w:val="nil"/>
      </w:pBdr>
      <w:spacing w:after="0" w:line="276" w:lineRule="auto"/>
      <w:ind w:left="0" w:hanging="2"/>
      <w:rPr>
        <w:color w:val="808080"/>
        <w:sz w:val="16"/>
        <w:szCs w:val="16"/>
      </w:rPr>
    </w:pPr>
  </w:p>
  <w:tbl>
    <w:tblPr>
      <w:tblStyle w:val="a4"/>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9643AE" w14:paraId="4A8D0489" w14:textId="77777777">
      <w:tc>
        <w:tcPr>
          <w:tcW w:w="6379" w:type="dxa"/>
        </w:tcPr>
        <w:p w14:paraId="1C7F29A1" w14:textId="77777777" w:rsidR="009643AE" w:rsidRDefault="009643AE">
          <w:pPr>
            <w:shd w:val="clear" w:color="auto" w:fill="FFFFFF"/>
            <w:ind w:left="0" w:hanging="2"/>
            <w:rPr>
              <w:color w:val="808080"/>
              <w:sz w:val="16"/>
              <w:szCs w:val="16"/>
            </w:rPr>
          </w:pPr>
        </w:p>
      </w:tc>
      <w:tc>
        <w:tcPr>
          <w:tcW w:w="3402" w:type="dxa"/>
        </w:tcPr>
        <w:p w14:paraId="556CD0A4" w14:textId="77777777" w:rsidR="009643AE" w:rsidRDefault="009643AE">
          <w:pPr>
            <w:shd w:val="clear" w:color="auto" w:fill="FFFFFF"/>
            <w:ind w:left="0" w:hanging="2"/>
            <w:rPr>
              <w:color w:val="BFBFBF"/>
              <w:sz w:val="17"/>
              <w:szCs w:val="17"/>
            </w:rPr>
          </w:pPr>
        </w:p>
      </w:tc>
    </w:tr>
  </w:tbl>
  <w:p w14:paraId="1EF3D742" w14:textId="28F1B105" w:rsidR="009643AE" w:rsidRDefault="009643AE">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256E66">
      <w:rPr>
        <w:noProof/>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9065F" w14:textId="77777777" w:rsidR="009643AE" w:rsidRDefault="009643AE">
    <w:pPr>
      <w:widowControl w:val="0"/>
      <w:pBdr>
        <w:top w:val="nil"/>
        <w:left w:val="nil"/>
        <w:bottom w:val="nil"/>
        <w:right w:val="nil"/>
        <w:between w:val="nil"/>
      </w:pBdr>
      <w:spacing w:after="0" w:line="276" w:lineRule="auto"/>
      <w:ind w:left="0" w:hanging="2"/>
    </w:pPr>
  </w:p>
  <w:tbl>
    <w:tblPr>
      <w:tblStyle w:val="a3"/>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9643AE" w14:paraId="60D77B16" w14:textId="77777777">
      <w:tc>
        <w:tcPr>
          <w:tcW w:w="6379" w:type="dxa"/>
        </w:tcPr>
        <w:p w14:paraId="2D0627E1" w14:textId="77777777" w:rsidR="009643AE" w:rsidRDefault="009643AE">
          <w:pPr>
            <w:shd w:val="clear" w:color="auto" w:fill="FFFFFF"/>
            <w:ind w:left="0" w:hanging="2"/>
            <w:rPr>
              <w:color w:val="808080"/>
              <w:sz w:val="16"/>
              <w:szCs w:val="16"/>
            </w:rPr>
          </w:pPr>
          <w:r>
            <w:rPr>
              <w:color w:val="808080"/>
              <w:sz w:val="16"/>
              <w:szCs w:val="16"/>
            </w:rPr>
            <w:t>© The Key Support Services Ltd | For terms of use, visit </w:t>
          </w:r>
          <w:hyperlink r:id="rId1">
            <w:r>
              <w:rPr>
                <w:color w:val="808080"/>
                <w:sz w:val="16"/>
                <w:szCs w:val="16"/>
                <w:u w:val="single"/>
              </w:rPr>
              <w:t>thekeysupport.com/terms</w:t>
            </w:r>
          </w:hyperlink>
        </w:p>
      </w:tc>
      <w:tc>
        <w:tcPr>
          <w:tcW w:w="3402" w:type="dxa"/>
        </w:tcPr>
        <w:p w14:paraId="6034B382" w14:textId="77777777" w:rsidR="009643AE" w:rsidRDefault="009643AE">
          <w:pPr>
            <w:shd w:val="clear" w:color="auto" w:fill="FFFFFF"/>
            <w:ind w:left="0" w:hanging="2"/>
            <w:rPr>
              <w:color w:val="BFBFBF"/>
              <w:sz w:val="17"/>
              <w:szCs w:val="17"/>
            </w:rPr>
          </w:pPr>
        </w:p>
      </w:tc>
    </w:tr>
  </w:tbl>
  <w:p w14:paraId="4599D44F" w14:textId="77777777" w:rsidR="009643AE" w:rsidRDefault="009643AE">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11575" w14:textId="77777777" w:rsidR="009643AE" w:rsidRDefault="009643AE">
      <w:pPr>
        <w:spacing w:after="0" w:line="240" w:lineRule="auto"/>
        <w:ind w:left="0" w:hanging="2"/>
      </w:pPr>
      <w:r>
        <w:separator/>
      </w:r>
    </w:p>
  </w:footnote>
  <w:footnote w:type="continuationSeparator" w:id="0">
    <w:p w14:paraId="5B41319F" w14:textId="77777777" w:rsidR="009643AE" w:rsidRDefault="009643A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3F65" w14:textId="77777777" w:rsidR="009643AE" w:rsidRDefault="009643AE">
    <w:pPr>
      <w:ind w:left="0" w:hanging="2"/>
    </w:pPr>
    <w:r>
      <w:rPr>
        <w:noProof/>
        <w:lang w:val="en-GB" w:eastAsia="en-GB"/>
      </w:rPr>
      <w:drawing>
        <wp:anchor distT="0" distB="0" distL="0" distR="0" simplePos="0" relativeHeight="251657216" behindDoc="1" locked="0" layoutInCell="1" hidden="0" allowOverlap="1" wp14:anchorId="30ED9A58" wp14:editId="2646E016">
          <wp:simplePos x="0" y="0"/>
          <wp:positionH relativeFrom="leftMargin">
            <wp:align>center</wp:align>
          </wp:positionH>
          <wp:positionV relativeFrom="topMargin">
            <wp:align>center</wp:align>
          </wp:positionV>
          <wp:extent cx="7558405" cy="10695940"/>
          <wp:effectExtent l="0" t="0" r="0" b="0"/>
          <wp:wrapNone/>
          <wp:docPr id="10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w14:anchorId="080F7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8240;mso-wrap-edited:f;mso-width-percent:0;mso-height-percent:0;mso-position-horizontal:center;mso-position-horizontal-relative:left-margin-area;mso-position-vertical:center;mso-position-vertical-relative:top-margin-area;mso-width-percent:0;mso-height-percent:0">
          <v:imagedata r:id="rId2" o:title="image2"/>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9ED9F" w14:textId="77777777" w:rsidR="009643AE" w:rsidRDefault="009643AE">
    <w:pPr>
      <w:ind w:left="0" w:hanging="2"/>
    </w:pPr>
  </w:p>
  <w:p w14:paraId="28BDA350" w14:textId="77777777" w:rsidR="009643AE" w:rsidRDefault="009643AE">
    <w:pPr>
      <w:ind w:left="0" w:hanging="2"/>
    </w:pPr>
  </w:p>
  <w:p w14:paraId="0E2EF088" w14:textId="77777777" w:rsidR="009643AE" w:rsidRDefault="009643AE">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C89F5" w14:textId="77777777" w:rsidR="009643AE" w:rsidRDefault="009643AE">
    <w:pPr>
      <w:ind w:left="0" w:hanging="2"/>
    </w:pPr>
  </w:p>
  <w:p w14:paraId="17F52C1C" w14:textId="77777777" w:rsidR="009643AE" w:rsidRDefault="009643AE">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53465"/>
    <w:multiLevelType w:val="multilevel"/>
    <w:tmpl w:val="A0124340"/>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8470FA"/>
    <w:multiLevelType w:val="multilevel"/>
    <w:tmpl w:val="EA986E02"/>
    <w:lvl w:ilvl="0">
      <w:start w:val="1"/>
      <w:numFmt w:val="bullet"/>
      <w:lvlText w:val="●"/>
      <w:lvlJc w:val="left"/>
      <w:pPr>
        <w:ind w:left="775" w:hanging="360"/>
      </w:pPr>
      <w:rPr>
        <w:rFonts w:ascii="Noto Sans Symbols" w:eastAsia="Noto Sans Symbols" w:hAnsi="Noto Sans Symbols" w:cs="Noto Sans Symbols"/>
        <w:vertAlign w:val="baseline"/>
      </w:rPr>
    </w:lvl>
    <w:lvl w:ilvl="1">
      <w:start w:val="1"/>
      <w:numFmt w:val="bullet"/>
      <w:lvlText w:val="o"/>
      <w:lvlJc w:val="left"/>
      <w:pPr>
        <w:ind w:left="1495" w:hanging="360"/>
      </w:pPr>
      <w:rPr>
        <w:rFonts w:ascii="Courier New" w:eastAsia="Courier New" w:hAnsi="Courier New" w:cs="Courier New"/>
        <w:vertAlign w:val="baseline"/>
      </w:rPr>
    </w:lvl>
    <w:lvl w:ilvl="2">
      <w:start w:val="1"/>
      <w:numFmt w:val="bullet"/>
      <w:lvlText w:val="▪"/>
      <w:lvlJc w:val="left"/>
      <w:pPr>
        <w:ind w:left="2215" w:hanging="360"/>
      </w:pPr>
      <w:rPr>
        <w:rFonts w:ascii="Noto Sans Symbols" w:eastAsia="Noto Sans Symbols" w:hAnsi="Noto Sans Symbols" w:cs="Noto Sans Symbols"/>
        <w:vertAlign w:val="baseline"/>
      </w:rPr>
    </w:lvl>
    <w:lvl w:ilvl="3">
      <w:start w:val="1"/>
      <w:numFmt w:val="bullet"/>
      <w:lvlText w:val="●"/>
      <w:lvlJc w:val="left"/>
      <w:pPr>
        <w:ind w:left="2935" w:hanging="360"/>
      </w:pPr>
      <w:rPr>
        <w:rFonts w:ascii="Noto Sans Symbols" w:eastAsia="Noto Sans Symbols" w:hAnsi="Noto Sans Symbols" w:cs="Noto Sans Symbols"/>
        <w:vertAlign w:val="baseline"/>
      </w:rPr>
    </w:lvl>
    <w:lvl w:ilvl="4">
      <w:start w:val="1"/>
      <w:numFmt w:val="bullet"/>
      <w:lvlText w:val="o"/>
      <w:lvlJc w:val="left"/>
      <w:pPr>
        <w:ind w:left="3655" w:hanging="360"/>
      </w:pPr>
      <w:rPr>
        <w:rFonts w:ascii="Courier New" w:eastAsia="Courier New" w:hAnsi="Courier New" w:cs="Courier New"/>
        <w:vertAlign w:val="baseline"/>
      </w:rPr>
    </w:lvl>
    <w:lvl w:ilvl="5">
      <w:start w:val="1"/>
      <w:numFmt w:val="bullet"/>
      <w:lvlText w:val="▪"/>
      <w:lvlJc w:val="left"/>
      <w:pPr>
        <w:ind w:left="4375" w:hanging="360"/>
      </w:pPr>
      <w:rPr>
        <w:rFonts w:ascii="Noto Sans Symbols" w:eastAsia="Noto Sans Symbols" w:hAnsi="Noto Sans Symbols" w:cs="Noto Sans Symbols"/>
        <w:vertAlign w:val="baseline"/>
      </w:rPr>
    </w:lvl>
    <w:lvl w:ilvl="6">
      <w:start w:val="1"/>
      <w:numFmt w:val="bullet"/>
      <w:lvlText w:val="●"/>
      <w:lvlJc w:val="left"/>
      <w:pPr>
        <w:ind w:left="5095" w:hanging="360"/>
      </w:pPr>
      <w:rPr>
        <w:rFonts w:ascii="Noto Sans Symbols" w:eastAsia="Noto Sans Symbols" w:hAnsi="Noto Sans Symbols" w:cs="Noto Sans Symbols"/>
        <w:vertAlign w:val="baseline"/>
      </w:rPr>
    </w:lvl>
    <w:lvl w:ilvl="7">
      <w:start w:val="1"/>
      <w:numFmt w:val="bullet"/>
      <w:lvlText w:val="o"/>
      <w:lvlJc w:val="left"/>
      <w:pPr>
        <w:ind w:left="5815" w:hanging="360"/>
      </w:pPr>
      <w:rPr>
        <w:rFonts w:ascii="Courier New" w:eastAsia="Courier New" w:hAnsi="Courier New" w:cs="Courier New"/>
        <w:vertAlign w:val="baseline"/>
      </w:rPr>
    </w:lvl>
    <w:lvl w:ilvl="8">
      <w:start w:val="1"/>
      <w:numFmt w:val="bullet"/>
      <w:lvlText w:val="▪"/>
      <w:lvlJc w:val="left"/>
      <w:pPr>
        <w:ind w:left="6535" w:hanging="360"/>
      </w:pPr>
      <w:rPr>
        <w:rFonts w:ascii="Noto Sans Symbols" w:eastAsia="Noto Sans Symbols" w:hAnsi="Noto Sans Symbols" w:cs="Noto Sans Symbols"/>
        <w:vertAlign w:val="baseline"/>
      </w:rPr>
    </w:lvl>
  </w:abstractNum>
  <w:abstractNum w:abstractNumId="2" w15:restartNumberingAfterBreak="0">
    <w:nsid w:val="6B683F24"/>
    <w:multiLevelType w:val="multilevel"/>
    <w:tmpl w:val="35F8F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851125"/>
    <w:multiLevelType w:val="multilevel"/>
    <w:tmpl w:val="C5A83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223CA7"/>
    <w:multiLevelType w:val="multilevel"/>
    <w:tmpl w:val="2E1EC2B0"/>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num w:numId="1">
    <w:abstractNumId w:val="3"/>
  </w:num>
  <w:num w:numId="2">
    <w:abstractNumId w:val="4"/>
  </w:num>
  <w:num w:numId="3">
    <w:abstractNumId w:val="1"/>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CC"/>
    <w:rsid w:val="00256E66"/>
    <w:rsid w:val="002F1D4E"/>
    <w:rsid w:val="00592DCC"/>
    <w:rsid w:val="007412A7"/>
    <w:rsid w:val="007E41A5"/>
    <w:rsid w:val="00900F2F"/>
    <w:rsid w:val="009643AE"/>
    <w:rsid w:val="00A51A7F"/>
    <w:rsid w:val="00BA2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ACC3E"/>
  <w15:docId w15:val="{B9997ABE-717B-6341-8727-0FCBB54A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val="en-US" w:eastAsia="en-US"/>
    </w:rPr>
  </w:style>
  <w:style w:type="paragraph" w:styleId="Heading1">
    <w:name w:val="heading 1"/>
    <w:basedOn w:val="Normal"/>
    <w:next w:val="6Abstract"/>
    <w:uiPriority w:val="9"/>
    <w:qFormat/>
    <w:pPr>
      <w:spacing w:before="120"/>
    </w:pPr>
    <w:rPr>
      <w:b/>
      <w:color w:val="FF1F64"/>
      <w:sz w:val="28"/>
      <w:szCs w:val="36"/>
      <w:lang w:val="en-GB"/>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semiHidden/>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val="en-US"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val="en-US"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val="en-US" w:eastAsia="en-US"/>
    </w:rPr>
  </w:style>
  <w:style w:type="paragraph" w:customStyle="1" w:styleId="8DONTsbullet">
    <w:name w:val="8 DON'Ts bullet"/>
    <w:basedOn w:val="Normal"/>
    <w:pPr>
      <w:numPr>
        <w:numId w:val="5"/>
      </w:numPr>
      <w:suppressAutoHyphens w:val="0"/>
      <w:ind w:left="-1" w:right="284" w:hanging="1"/>
    </w:pPr>
    <w:rPr>
      <w:b/>
      <w:sz w:val="24"/>
      <w:szCs w:val="20"/>
    </w:rPr>
  </w:style>
  <w:style w:type="paragraph" w:customStyle="1" w:styleId="7DOsbullet">
    <w:name w:val="7 DOs bullet"/>
    <w:basedOn w:val="Normal"/>
    <w:pPr>
      <w:tabs>
        <w:tab w:val="num" w:pos="720"/>
      </w:tabs>
      <w:ind w:right="284"/>
    </w:pPr>
    <w:rPr>
      <w:b/>
      <w:sz w:val="24"/>
      <w:szCs w:val="20"/>
    </w:rPr>
  </w:style>
  <w:style w:type="paragraph" w:customStyle="1" w:styleId="4Bulletedcopyblue">
    <w:name w:val="4 Bulleted copy blue"/>
    <w:basedOn w:val="Normal"/>
    <w:pPr>
      <w:tabs>
        <w:tab w:val="num" w:pos="720"/>
      </w:tabs>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val="en-US"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val="en-US"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spacing w:after="100"/>
    </w:pPr>
  </w:style>
  <w:style w:type="paragraph" w:customStyle="1" w:styleId="3Policytitle">
    <w:name w:val="3 Policy title"/>
    <w:basedOn w:val="Normal"/>
    <w:rPr>
      <w:b/>
      <w:sz w:val="72"/>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tabs>
        <w:tab w:val="num" w:pos="720"/>
      </w:tabs>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qFormat/>
    <w:pPr>
      <w:spacing w:after="100"/>
      <w:ind w:left="400"/>
    </w:p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numbering" w:customStyle="1" w:styleId="CurrentList1">
    <w:name w:val="Current List1"/>
  </w:style>
  <w:style w:type="paragraph" w:styleId="NormalWeb">
    <w:name w:val="Normal (Web)"/>
    <w:basedOn w:val="Normal"/>
    <w:qFormat/>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character" w:customStyle="1" w:styleId="1bodycopyChar">
    <w:name w:val="1 body copy Char"/>
    <w:rPr>
      <w:rFonts w:ascii="MS Mincho" w:eastAsia="MS Mincho" w:hAnsi="MS Mincho"/>
      <w:w w:val="100"/>
      <w:position w:val="-1"/>
      <w:szCs w:val="24"/>
      <w:effect w:val="none"/>
      <w:vertAlign w:val="baseline"/>
      <w:cs w:val="0"/>
      <w:em w:val="none"/>
      <w:lang w:val="en-US" w:eastAsia="en-US"/>
    </w:rPr>
  </w:style>
  <w:style w:type="paragraph" w:customStyle="1" w:styleId="1bodycopy">
    <w:name w:val="1 body copy"/>
    <w:basedOn w:val="Normal"/>
    <w:rPr>
      <w:rFonts w:ascii="MS Mincho" w:eastAsia="MS Mincho" w:hAnsi="MS Minch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table" w:customStyle="1" w:styleId="a0">
    <w:basedOn w:val="TableNormal"/>
    <w:tblPr>
      <w:tblStyleRowBandSize w:val="1"/>
      <w:tblStyleColBandSize w:val="1"/>
      <w:tblCellMar>
        <w:top w:w="57" w:type="dxa"/>
        <w:bottom w:w="57"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57" w:type="dxa"/>
        <w:bottom w:w="57" w:type="dxa"/>
      </w:tblCellMar>
    </w:tblPr>
  </w:style>
  <w:style w:type="table" w:customStyle="1" w:styleId="a3">
    <w:basedOn w:val="TableNormal"/>
    <w:tblPr>
      <w:tblStyleRowBandSize w:val="1"/>
      <w:tblStyleColBandSize w:val="1"/>
      <w:tblCellMar>
        <w:top w:w="142" w:type="dxa"/>
        <w:left w:w="0" w:type="dxa"/>
        <w:right w:w="0" w:type="dxa"/>
      </w:tblCellMar>
    </w:tblPr>
  </w:style>
  <w:style w:type="table" w:customStyle="1" w:styleId="a4">
    <w:basedOn w:val="TableNormal"/>
    <w:tblPr>
      <w:tblStyleRowBandSize w:val="1"/>
      <w:tblStyleColBandSize w:val="1"/>
      <w:tblCellMar>
        <w:top w:w="142" w:type="dxa"/>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ensap@leeds.gov.uk" TargetMode="External"/><Relationship Id="rId18" Type="http://schemas.openxmlformats.org/officeDocument/2006/relationships/hyperlink" Target="https://www.family-action.org.uk/what-we-do/children-families/sen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complain-about-school/disability-discrimination" TargetMode="External"/><Relationship Id="rId17" Type="http://schemas.openxmlformats.org/officeDocument/2006/relationships/hyperlink" Target="https://www.nspcc.org.uk/keeping-children-safe/support-for-parents/supporting-children-special-educational-needs-disabiliti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ndfs.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nd-code-of-practice-0-to-2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psea.org.uk/"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www.specialneedsjungle.com/" TargetMode="Externa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hyperlink" Target="https://www.snapsyorkshire.org/"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FMaZVdGMHaGtpu2/ll2uazYcvQ==">AMUW2mUadTct2xm9jjoo1Yc7qOZywqBLEJHGW6bLvHFzEwWX7r4nfxoK36PYO0/ihHH7qd4ebVGCgM8vQbW9NlyIaZdZear/ydJhcdLN9Qd69ykd8XE7xsxNrie/CvZCOxa0K3lrxs4j3tGlLUOXnn/ipNfUTmSxtvuVUpZzq+fXWYvVZqCgCpPCYsRHUDOdwAWP6+z70PlpenQzK0eYbu26GjRbgcxfpx3R+FT+wt7s4klb+wlPXF/apgqSjICG6h0JJyPvrS2F/ruPlAslv81D7lMtfQw0+OM9cZUKUKUwUBC8FYG1ER6inwyFuoba1xrFU/DYLzsjg1Hb+or/LA13kZfcG8DgD3qjGlSHajkt9A55On5Ac9hs9VdEMGMmPGaJ9cWJYsb2V7VF5z9guU5eQgkNRTAJ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4889</Words>
  <Characters>27870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Southern</dc:creator>
  <cp:lastModifiedBy>Louisa Milner</cp:lastModifiedBy>
  <cp:revision>2</cp:revision>
  <dcterms:created xsi:type="dcterms:W3CDTF">2025-04-25T10:10:00Z</dcterms:created>
  <dcterms:modified xsi:type="dcterms:W3CDTF">2025-04-25T10:10:00Z</dcterms:modified>
</cp:coreProperties>
</file>